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2" w:rsidRPr="00E7417E" w:rsidRDefault="00E7417E" w:rsidP="00C92162">
      <w:pPr>
        <w:jc w:val="center"/>
        <w:rPr>
          <w:b/>
          <w:lang w:val="en-US"/>
        </w:rPr>
      </w:pPr>
      <w:r w:rsidRPr="00E7417E">
        <w:rPr>
          <w:b/>
          <w:lang w:val="en-US"/>
        </w:rPr>
        <w:t>Surveillance</w:t>
      </w:r>
      <w:r w:rsidR="00C92162">
        <w:rPr>
          <w:b/>
          <w:lang w:val="en-US"/>
        </w:rPr>
        <w:t>: W</w:t>
      </w:r>
      <w:r w:rsidR="00C07E00">
        <w:rPr>
          <w:b/>
          <w:lang w:val="en-US"/>
        </w:rPr>
        <w:t>orking together to strengthen implementation</w:t>
      </w:r>
    </w:p>
    <w:p w:rsidR="00E7417E" w:rsidRDefault="00E7417E">
      <w:pPr>
        <w:rPr>
          <w:lang w:val="en-US"/>
        </w:rPr>
      </w:pPr>
      <w:r>
        <w:rPr>
          <w:lang w:val="en-US"/>
        </w:rPr>
        <w:t xml:space="preserve">The CPM agreed for an increased emphasis on surveillance in the next several years. This will </w:t>
      </w:r>
      <w:r w:rsidR="00C92162">
        <w:rPr>
          <w:lang w:val="en-US"/>
        </w:rPr>
        <w:t>take place through an Implementation Pilot Programme on Surveillance, which will be</w:t>
      </w:r>
      <w:r>
        <w:rPr>
          <w:lang w:val="en-US"/>
        </w:rPr>
        <w:t xml:space="preserve"> a coordinated effort with active participation from contracting parties and RPPOs. </w:t>
      </w:r>
      <w:r w:rsidR="00C07E00">
        <w:rPr>
          <w:lang w:val="en-US"/>
        </w:rPr>
        <w:t>These efforts will build on the efforts made since your participation in the IRSS survey on ISPM 6 (Surveillance) in 2012.</w:t>
      </w:r>
      <w:r w:rsidR="00C92162">
        <w:rPr>
          <w:lang w:val="en-US"/>
        </w:rPr>
        <w:t xml:space="preserve"> </w:t>
      </w:r>
    </w:p>
    <w:p w:rsidR="00E7417E" w:rsidRDefault="00C07E00">
      <w:pPr>
        <w:rPr>
          <w:lang w:val="en-US"/>
        </w:rPr>
      </w:pPr>
      <w:r>
        <w:rPr>
          <w:lang w:val="en-US"/>
        </w:rPr>
        <w:t xml:space="preserve">The Regional IPPC Workshops are an opportunity to share experiences </w:t>
      </w:r>
      <w:r w:rsidR="003B201B">
        <w:rPr>
          <w:lang w:val="en-US"/>
        </w:rPr>
        <w:t xml:space="preserve">with surveillance activities such as: </w:t>
      </w:r>
      <w:r>
        <w:rPr>
          <w:lang w:val="en-US"/>
        </w:rPr>
        <w:t>current status, upcoming plans, and successes and challenges of surveillance activities</w:t>
      </w:r>
      <w:r w:rsidR="00C92162">
        <w:rPr>
          <w:lang w:val="en-US"/>
        </w:rPr>
        <w:t xml:space="preserve"> within your country</w:t>
      </w:r>
      <w:r>
        <w:rPr>
          <w:lang w:val="en-US"/>
        </w:rPr>
        <w:t>.</w:t>
      </w:r>
    </w:p>
    <w:p w:rsidR="00C07E00" w:rsidRPr="00C92162" w:rsidRDefault="00C07E00">
      <w:pPr>
        <w:rPr>
          <w:b/>
          <w:lang w:val="en-US"/>
        </w:rPr>
      </w:pPr>
      <w:r w:rsidRPr="00C92162">
        <w:rPr>
          <w:b/>
          <w:lang w:val="en-US"/>
        </w:rPr>
        <w:t>Please submit this completed f</w:t>
      </w:r>
      <w:r w:rsidR="00C92162" w:rsidRPr="00C92162">
        <w:rPr>
          <w:b/>
          <w:lang w:val="en-US"/>
        </w:rPr>
        <w:t xml:space="preserve">orm in advance of the workshop and </w:t>
      </w:r>
      <w:r w:rsidR="00C92162" w:rsidRPr="00913A37">
        <w:rPr>
          <w:b/>
          <w:u w:val="single"/>
          <w:lang w:val="en-US"/>
        </w:rPr>
        <w:t>prepare a five-minute presentation on current and upcoming (next 2-5 years) of surveillance activities</w:t>
      </w:r>
      <w:r w:rsidR="00C92162" w:rsidRPr="00C92162">
        <w:rPr>
          <w:b/>
          <w:lang w:val="en-US"/>
        </w:rPr>
        <w:t xml:space="preserve">. </w:t>
      </w:r>
    </w:p>
    <w:p w:rsidR="00C07E00" w:rsidRDefault="00C07E00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Your name: </w:t>
      </w:r>
    </w:p>
    <w:p w:rsidR="00C07E00" w:rsidRPr="00913A37" w:rsidRDefault="00C07E00">
      <w:pPr>
        <w:rPr>
          <w:u w:val="single"/>
          <w:lang w:val="en-US"/>
        </w:rPr>
      </w:pPr>
      <w:r w:rsidRPr="00C07E00">
        <w:rPr>
          <w:i/>
          <w:u w:val="single"/>
          <w:lang w:val="en-US"/>
        </w:rPr>
        <w:t>Country name:</w:t>
      </w:r>
    </w:p>
    <w:p w:rsidR="00C92162" w:rsidRDefault="00C92162">
      <w:r>
        <w:t>Surveillance: An official process which collects and records data on pest presence or absence by survey, monitoring or other procedures (ISPM 5)</w:t>
      </w:r>
    </w:p>
    <w:p w:rsidR="00E67441" w:rsidRPr="00C07E00" w:rsidRDefault="00E67441">
      <w:pPr>
        <w:rPr>
          <w:i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685"/>
        <w:gridCol w:w="9434"/>
      </w:tblGrid>
      <w:tr w:rsidR="00E50F1D" w:rsidRPr="00E50F1D" w:rsidTr="00913A37">
        <w:tc>
          <w:tcPr>
            <w:tcW w:w="1101" w:type="dxa"/>
          </w:tcPr>
          <w:p w:rsidR="00E50F1D" w:rsidRPr="00E50F1D" w:rsidRDefault="00E50F1D" w:rsidP="003E0F57">
            <w:pPr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E50F1D" w:rsidRPr="00E50F1D" w:rsidRDefault="00E50F1D" w:rsidP="003E0F57">
            <w:pPr>
              <w:rPr>
                <w:b/>
                <w:lang w:val="en-US"/>
              </w:rPr>
            </w:pPr>
            <w:r w:rsidRPr="00E50F1D">
              <w:rPr>
                <w:b/>
                <w:lang w:val="en-US"/>
              </w:rPr>
              <w:t>Question</w:t>
            </w:r>
          </w:p>
        </w:tc>
        <w:tc>
          <w:tcPr>
            <w:tcW w:w="9434" w:type="dxa"/>
          </w:tcPr>
          <w:p w:rsidR="00E50F1D" w:rsidRPr="00E50F1D" w:rsidRDefault="00E50F1D" w:rsidP="003E0F57">
            <w:pPr>
              <w:rPr>
                <w:b/>
                <w:lang w:val="en-US"/>
              </w:rPr>
            </w:pPr>
            <w:r w:rsidRPr="00E50F1D">
              <w:rPr>
                <w:b/>
                <w:lang w:val="en-US"/>
              </w:rPr>
              <w:t>Answer</w:t>
            </w:r>
          </w:p>
        </w:tc>
      </w:tr>
      <w:tr w:rsidR="00E50F1D" w:rsidRPr="00E50F1D" w:rsidTr="00913A37">
        <w:tc>
          <w:tcPr>
            <w:tcW w:w="1101" w:type="dxa"/>
          </w:tcPr>
          <w:p w:rsidR="00E50F1D" w:rsidRPr="00E50F1D" w:rsidRDefault="00E50F1D" w:rsidP="00E50F1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E50F1D" w:rsidRPr="00E50F1D" w:rsidRDefault="00E50F1D" w:rsidP="00C92162">
            <w:pPr>
              <w:rPr>
                <w:lang w:val="en-US"/>
              </w:rPr>
            </w:pPr>
            <w:r w:rsidRPr="00E50F1D">
              <w:rPr>
                <w:lang w:val="en-US"/>
              </w:rPr>
              <w:t xml:space="preserve">What </w:t>
            </w:r>
            <w:r w:rsidRPr="00E50F1D">
              <w:rPr>
                <w:b/>
                <w:lang w:val="en-US"/>
              </w:rPr>
              <w:t>general surveillance</w:t>
            </w:r>
            <w:r w:rsidR="00C92162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E50F1D">
              <w:rPr>
                <w:lang w:val="en-US"/>
              </w:rPr>
              <w:t xml:space="preserve"> </w:t>
            </w:r>
            <w:r>
              <w:rPr>
                <w:lang w:val="en-US"/>
              </w:rPr>
              <w:t>take place</w:t>
            </w:r>
            <w:r w:rsidR="005B6CE1">
              <w:rPr>
                <w:lang w:val="en-US"/>
              </w:rPr>
              <w:t xml:space="preserve"> in </w:t>
            </w:r>
            <w:r w:rsidRPr="00E50F1D">
              <w:rPr>
                <w:lang w:val="en-US"/>
              </w:rPr>
              <w:t>your country?</w:t>
            </w:r>
            <w:r w:rsidR="00C92162">
              <w:rPr>
                <w:lang w:val="en-US"/>
              </w:rPr>
              <w:t xml:space="preserve"> (</w:t>
            </w:r>
            <w:r w:rsidR="00C92162">
              <w:t>General surveillance is a process whereby information on particular pests which are of concern for an area is gathered from many sources, wherever it is available and provided for use by the NPPO – ISPM 6</w:t>
            </w:r>
            <w:r w:rsidR="00C92162">
              <w:rPr>
                <w:lang w:val="en-US"/>
              </w:rPr>
              <w:t>)</w:t>
            </w:r>
          </w:p>
        </w:tc>
        <w:tc>
          <w:tcPr>
            <w:tcW w:w="9434" w:type="dxa"/>
          </w:tcPr>
          <w:p w:rsidR="00382860" w:rsidRPr="00382860" w:rsidRDefault="00382860" w:rsidP="00382860">
            <w:pPr>
              <w:pStyle w:val="ListParagraph"/>
              <w:rPr>
                <w:b/>
                <w:lang w:val="en-US"/>
              </w:rPr>
            </w:pPr>
            <w:r w:rsidRPr="00382860">
              <w:rPr>
                <w:b/>
                <w:lang w:val="en-US"/>
              </w:rPr>
              <w:t>Under the Crop Pest Management Division</w:t>
            </w:r>
          </w:p>
          <w:p w:rsidR="00E50F1D" w:rsidRPr="005B6CE1" w:rsidRDefault="00382860" w:rsidP="005B6CE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5B6CE1" w:rsidRPr="005B6CE1">
              <w:rPr>
                <w:lang w:val="en-US"/>
              </w:rPr>
              <w:t>egular Field Monitoring on rice, corn and other crops of economic importance</w:t>
            </w:r>
          </w:p>
          <w:p w:rsidR="005B6CE1" w:rsidRDefault="005B6CE1" w:rsidP="005B6CE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Collection of pest reports from Regional Field Office</w:t>
            </w:r>
          </w:p>
          <w:p w:rsidR="005B6CE1" w:rsidRDefault="005B6CE1" w:rsidP="005B6CE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Collection of information on pest of rice, corn, </w:t>
            </w:r>
            <w:proofErr w:type="spellStart"/>
            <w:r>
              <w:rPr>
                <w:lang w:val="en-US"/>
              </w:rPr>
              <w:t>lanzones</w:t>
            </w:r>
            <w:proofErr w:type="spellEnd"/>
            <w:r>
              <w:rPr>
                <w:lang w:val="en-US"/>
              </w:rPr>
              <w:t>, mango and other crop of economic importance</w:t>
            </w:r>
          </w:p>
          <w:p w:rsidR="00382860" w:rsidRPr="00382860" w:rsidRDefault="00382860" w:rsidP="00E67441">
            <w:pPr>
              <w:pStyle w:val="ListParagraph"/>
              <w:rPr>
                <w:lang w:val="en-US"/>
              </w:rPr>
            </w:pPr>
          </w:p>
        </w:tc>
      </w:tr>
      <w:tr w:rsidR="00E50F1D" w:rsidRPr="00E50F1D" w:rsidTr="00913A37">
        <w:trPr>
          <w:trHeight w:val="1050"/>
        </w:trPr>
        <w:tc>
          <w:tcPr>
            <w:tcW w:w="1101" w:type="dxa"/>
          </w:tcPr>
          <w:p w:rsidR="00E50F1D" w:rsidRPr="00E50F1D" w:rsidRDefault="005B6CE1" w:rsidP="005B6CE1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685" w:type="dxa"/>
          </w:tcPr>
          <w:p w:rsidR="00E50F1D" w:rsidRPr="00E50F1D" w:rsidRDefault="00E50F1D" w:rsidP="00C92162">
            <w:pPr>
              <w:rPr>
                <w:lang w:val="en-US"/>
              </w:rPr>
            </w:pPr>
            <w:r w:rsidRPr="00E50F1D">
              <w:rPr>
                <w:lang w:val="en-US"/>
              </w:rPr>
              <w:t xml:space="preserve">What </w:t>
            </w:r>
            <w:r w:rsidRPr="00E50F1D">
              <w:rPr>
                <w:b/>
                <w:lang w:val="en-US"/>
              </w:rPr>
              <w:t>specific surveillance</w:t>
            </w:r>
            <w:r w:rsidRPr="00E50F1D">
              <w:rPr>
                <w:lang w:val="en-US"/>
              </w:rPr>
              <w:t xml:space="preserve"> </w:t>
            </w:r>
            <w:r w:rsidRPr="009650D1">
              <w:rPr>
                <w:b/>
                <w:lang w:val="en-US"/>
              </w:rPr>
              <w:t>programmes</w:t>
            </w:r>
            <w:r w:rsidRPr="00E50F1D">
              <w:rPr>
                <w:lang w:val="en-US"/>
              </w:rPr>
              <w:t xml:space="preserve"> </w:t>
            </w:r>
            <w:r w:rsidR="00C92162">
              <w:rPr>
                <w:lang w:val="en-US"/>
              </w:rPr>
              <w:t>(</w:t>
            </w:r>
            <w:r w:rsidR="00C92162">
              <w:t>detection, delimiting or monitoring surveys for specific pests</w:t>
            </w:r>
            <w:r w:rsidR="00C92162">
              <w:rPr>
                <w:lang w:val="en-US"/>
              </w:rPr>
              <w:t xml:space="preserve">) </w:t>
            </w:r>
            <w:r>
              <w:rPr>
                <w:lang w:val="en-US"/>
              </w:rPr>
              <w:t>take place</w:t>
            </w:r>
            <w:r w:rsidRPr="00E50F1D">
              <w:rPr>
                <w:lang w:val="en-US"/>
              </w:rPr>
              <w:t xml:space="preserve"> in your country?</w:t>
            </w:r>
            <w:r w:rsidR="00C92162">
              <w:rPr>
                <w:lang w:val="en-US"/>
              </w:rPr>
              <w:t xml:space="preserve"> (</w:t>
            </w:r>
            <w:r w:rsidR="00C92162">
              <w:t>Specific surveys are procedures by which NPPOs obtain information on pests of concern on specific sites in an area over a defined period of time. – ISPM 6</w:t>
            </w:r>
            <w:r w:rsidR="00C92162">
              <w:rPr>
                <w:lang w:val="en-US"/>
              </w:rPr>
              <w:t>)</w:t>
            </w:r>
          </w:p>
        </w:tc>
        <w:tc>
          <w:tcPr>
            <w:tcW w:w="9434" w:type="dxa"/>
          </w:tcPr>
          <w:p w:rsidR="00E67441" w:rsidRDefault="00E67441" w:rsidP="00E67441">
            <w:pPr>
              <w:pStyle w:val="ListParagraph"/>
              <w:rPr>
                <w:lang w:val="en-US"/>
              </w:rPr>
            </w:pPr>
            <w:r w:rsidRPr="00382860">
              <w:rPr>
                <w:b/>
                <w:lang w:val="en-US"/>
              </w:rPr>
              <w:t>Under the Crop Pest Management Division</w:t>
            </w:r>
          </w:p>
          <w:p w:rsidR="00E50F1D" w:rsidRDefault="005B6CE1" w:rsidP="005B6CE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Detection Survey of cassava witches broom disease nationwide</w:t>
            </w:r>
          </w:p>
          <w:p w:rsidR="005B6CE1" w:rsidRDefault="005B6CE1" w:rsidP="005B6CE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Random sampling survey in corn, rice, </w:t>
            </w:r>
            <w:proofErr w:type="spellStart"/>
            <w:r>
              <w:rPr>
                <w:lang w:val="en-US"/>
              </w:rPr>
              <w:t>lanzones</w:t>
            </w:r>
            <w:proofErr w:type="spellEnd"/>
            <w:r>
              <w:rPr>
                <w:lang w:val="en-US"/>
              </w:rPr>
              <w:t xml:space="preserve"> and cassava</w:t>
            </w:r>
          </w:p>
          <w:p w:rsidR="005B6CE1" w:rsidRDefault="005B6CE1" w:rsidP="00706171">
            <w:pPr>
              <w:pStyle w:val="ListParagraph"/>
              <w:rPr>
                <w:lang w:val="en-US"/>
              </w:rPr>
            </w:pPr>
          </w:p>
          <w:p w:rsidR="00635F41" w:rsidRDefault="00635F41" w:rsidP="00635F41">
            <w:pPr>
              <w:pStyle w:val="ListParagraph"/>
              <w:rPr>
                <w:lang w:val="en-US"/>
              </w:rPr>
            </w:pPr>
          </w:p>
          <w:p w:rsidR="00E67441" w:rsidRPr="00382860" w:rsidRDefault="00E67441" w:rsidP="00E67441">
            <w:pPr>
              <w:pStyle w:val="ListParagraph"/>
              <w:rPr>
                <w:b/>
                <w:lang w:val="en-US"/>
              </w:rPr>
            </w:pPr>
            <w:r w:rsidRPr="00382860">
              <w:rPr>
                <w:b/>
                <w:lang w:val="en-US"/>
              </w:rPr>
              <w:t>Under the National Plant Quarantine Services Division</w:t>
            </w:r>
          </w:p>
          <w:p w:rsidR="00E67441" w:rsidRPr="00E67441" w:rsidRDefault="00E67441" w:rsidP="00E67441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E67441">
              <w:rPr>
                <w:lang w:val="en-US"/>
              </w:rPr>
              <w:t>Nationwide Monitoring of Mango Pulp and Seed Weevil on Mango Production Regions/Provinces of the Philippines</w:t>
            </w:r>
          </w:p>
        </w:tc>
      </w:tr>
      <w:tr w:rsidR="00E50F1D" w:rsidRPr="00E50F1D" w:rsidTr="00913A37">
        <w:tc>
          <w:tcPr>
            <w:tcW w:w="1101" w:type="dxa"/>
          </w:tcPr>
          <w:p w:rsidR="00E50F1D" w:rsidRPr="00E50F1D" w:rsidRDefault="005B6CE1" w:rsidP="005B6CE1">
            <w:pPr>
              <w:pStyle w:val="ListParagraph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</w:tcPr>
          <w:p w:rsidR="00E50F1D" w:rsidRPr="00E50F1D" w:rsidRDefault="00E50F1D" w:rsidP="009650D1">
            <w:pPr>
              <w:rPr>
                <w:lang w:val="en-US"/>
              </w:rPr>
            </w:pPr>
            <w:r w:rsidRPr="00E50F1D">
              <w:rPr>
                <w:lang w:val="en-US"/>
              </w:rPr>
              <w:t xml:space="preserve">What </w:t>
            </w:r>
            <w:r w:rsidRPr="00E50F1D">
              <w:rPr>
                <w:b/>
                <w:lang w:val="en-US"/>
              </w:rPr>
              <w:t>current or</w:t>
            </w:r>
            <w:r w:rsidRPr="00E50F1D">
              <w:rPr>
                <w:lang w:val="en-US"/>
              </w:rPr>
              <w:t xml:space="preserve"> </w:t>
            </w:r>
            <w:r w:rsidRPr="00E50F1D">
              <w:rPr>
                <w:b/>
                <w:lang w:val="en-US"/>
              </w:rPr>
              <w:t>upcoming</w:t>
            </w:r>
            <w:r w:rsidRPr="00E50F1D">
              <w:rPr>
                <w:lang w:val="en-US"/>
              </w:rPr>
              <w:t xml:space="preserve"> </w:t>
            </w:r>
            <w:r w:rsidR="009650D1" w:rsidRPr="00E50F1D">
              <w:rPr>
                <w:lang w:val="en-US"/>
              </w:rPr>
              <w:t xml:space="preserve">surveillance </w:t>
            </w:r>
            <w:r w:rsidRPr="00E50F1D">
              <w:rPr>
                <w:lang w:val="en-US"/>
              </w:rPr>
              <w:t>projects, workshops or improvements are planned in your country</w:t>
            </w:r>
            <w:r w:rsidR="009650D1">
              <w:rPr>
                <w:lang w:val="en-US"/>
              </w:rPr>
              <w:t xml:space="preserve"> for the next five years</w:t>
            </w:r>
            <w:r w:rsidRPr="00E50F1D">
              <w:rPr>
                <w:lang w:val="en-US"/>
              </w:rPr>
              <w:t>?</w:t>
            </w:r>
            <w:r w:rsidR="00913A37">
              <w:rPr>
                <w:lang w:val="en-US"/>
              </w:rPr>
              <w:t xml:space="preserve"> Please include surveillance projects of any kind (for example funded domestically, through regional or international </w:t>
            </w:r>
            <w:proofErr w:type="spellStart"/>
            <w:r w:rsidR="00913A37">
              <w:rPr>
                <w:lang w:val="en-US"/>
              </w:rPr>
              <w:t>programmes</w:t>
            </w:r>
            <w:proofErr w:type="spellEnd"/>
            <w:r w:rsidR="00913A37">
              <w:rPr>
                <w:lang w:val="en-US"/>
              </w:rPr>
              <w:t>, etc).</w:t>
            </w:r>
            <w:r w:rsidR="00C92162">
              <w:rPr>
                <w:lang w:val="en-US"/>
              </w:rPr>
              <w:t xml:space="preserve"> </w:t>
            </w:r>
            <w:r w:rsidR="00C92162" w:rsidRPr="00913A37">
              <w:rPr>
                <w:b/>
                <w:u w:val="single"/>
                <w:lang w:val="en-US"/>
              </w:rPr>
              <w:t>Plan to present this information at the workshop in 5 minutes or less</w:t>
            </w:r>
            <w:r w:rsidR="00913A37">
              <w:rPr>
                <w:b/>
                <w:u w:val="single"/>
                <w:lang w:val="en-US"/>
              </w:rPr>
              <w:t xml:space="preserve"> so we can exchange ideas and updates in the region</w:t>
            </w:r>
            <w:r w:rsidR="00C92162" w:rsidRPr="00913A37">
              <w:rPr>
                <w:b/>
                <w:u w:val="single"/>
                <w:lang w:val="en-US"/>
              </w:rPr>
              <w:t>.</w:t>
            </w:r>
          </w:p>
        </w:tc>
        <w:tc>
          <w:tcPr>
            <w:tcW w:w="9434" w:type="dxa"/>
          </w:tcPr>
          <w:p w:rsidR="00E50F1D" w:rsidRDefault="005B6CE1" w:rsidP="005B6CE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Capability Training of DA Regional Field Office and BPI Crop Protection Technical personnel in Pest Surveillance for Tropical Fruits (Mango) – EU-Trade Related Technical Assistance 3 </w:t>
            </w:r>
          </w:p>
          <w:p w:rsidR="00C630A0" w:rsidRDefault="00C630A0" w:rsidP="005B6CE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Philippine Rice Information System (PRISM)</w:t>
            </w:r>
          </w:p>
          <w:p w:rsidR="00C630A0" w:rsidRPr="005B6CE1" w:rsidRDefault="00C630A0" w:rsidP="00C630A0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 project developed by the International Rice Research Institute (IRRI) in collaboration with the Department of Agriculture (DA). PRISM is a rice information system with nationwide coverage to improve decision making and activity planning relative to food security and it is also a platform to develop consistent and regular assessments of rice production, health and losses due to national calamities.</w:t>
            </w:r>
          </w:p>
        </w:tc>
      </w:tr>
      <w:tr w:rsidR="00E50F1D" w:rsidTr="00913A37">
        <w:tc>
          <w:tcPr>
            <w:tcW w:w="1101" w:type="dxa"/>
          </w:tcPr>
          <w:p w:rsidR="00E50F1D" w:rsidRPr="00E50F1D" w:rsidRDefault="00E50F1D" w:rsidP="005B6CE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E50F1D" w:rsidRDefault="00913A37" w:rsidP="009650D1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Pr="00913A37">
              <w:rPr>
                <w:b/>
                <w:lang w:val="en-US"/>
              </w:rPr>
              <w:t>resources</w:t>
            </w:r>
            <w:r>
              <w:rPr>
                <w:lang w:val="en-US"/>
              </w:rPr>
              <w:t xml:space="preserve"> do you have to share related to surveillance (manuals, standard operating procedures, public outreach materials, etc)? Please list and identify if you are willing to share them.</w:t>
            </w:r>
          </w:p>
        </w:tc>
        <w:tc>
          <w:tcPr>
            <w:tcW w:w="9434" w:type="dxa"/>
          </w:tcPr>
          <w:p w:rsidR="00E50F1D" w:rsidRPr="00E50F1D" w:rsidRDefault="00706171" w:rsidP="003E0F57">
            <w:pPr>
              <w:rPr>
                <w:lang w:val="en-US"/>
              </w:rPr>
            </w:pPr>
            <w:r>
              <w:rPr>
                <w:lang w:val="en-US"/>
              </w:rPr>
              <w:t>None as of the moment</w:t>
            </w:r>
          </w:p>
        </w:tc>
      </w:tr>
      <w:tr w:rsidR="00913A37" w:rsidTr="00913A37">
        <w:tc>
          <w:tcPr>
            <w:tcW w:w="1101" w:type="dxa"/>
          </w:tcPr>
          <w:p w:rsidR="00913A37" w:rsidRPr="00E50F1D" w:rsidRDefault="00913A37" w:rsidP="005B6CE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913A37" w:rsidRPr="00913A37" w:rsidRDefault="00913A37" w:rsidP="009650D1">
            <w:pPr>
              <w:rPr>
                <w:lang w:val="en-US"/>
              </w:rPr>
            </w:pPr>
            <w:r w:rsidRPr="00E50F1D">
              <w:rPr>
                <w:b/>
                <w:lang w:val="en-US"/>
              </w:rPr>
              <w:t>What do you think would help</w:t>
            </w:r>
            <w:r w:rsidRPr="00E50F1D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address the challenges your country has with</w:t>
            </w:r>
            <w:r w:rsidRPr="00E50F1D">
              <w:rPr>
                <w:lang w:val="en-US"/>
              </w:rPr>
              <w:t xml:space="preserve"> surveillance </w:t>
            </w:r>
            <w:proofErr w:type="spellStart"/>
            <w:r w:rsidRPr="00E50F1D">
              <w:rPr>
                <w:lang w:val="en-US"/>
              </w:rPr>
              <w:t>programmes</w:t>
            </w:r>
            <w:proofErr w:type="spellEnd"/>
            <w:r w:rsidRPr="00E50F1D">
              <w:rPr>
                <w:lang w:val="en-US"/>
              </w:rPr>
              <w:t>?</w:t>
            </w:r>
          </w:p>
        </w:tc>
        <w:tc>
          <w:tcPr>
            <w:tcW w:w="9434" w:type="dxa"/>
          </w:tcPr>
          <w:p w:rsidR="00913A37" w:rsidRDefault="005B6CE1" w:rsidP="005B6CE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Capacity Building on Surveillance and Early Monitoring System</w:t>
            </w:r>
          </w:p>
          <w:p w:rsidR="005B6CE1" w:rsidRDefault="005B6CE1" w:rsidP="005B6CE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Provision of equipment for detection and identification of pest</w:t>
            </w:r>
          </w:p>
          <w:p w:rsidR="005B6CE1" w:rsidRPr="005B6CE1" w:rsidRDefault="005B6CE1" w:rsidP="005B6CE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Capacity building on pest data base management</w:t>
            </w:r>
          </w:p>
        </w:tc>
      </w:tr>
    </w:tbl>
    <w:p w:rsidR="00E7417E" w:rsidRPr="00E50F1D" w:rsidRDefault="00E7417E" w:rsidP="00E50F1D">
      <w:pPr>
        <w:rPr>
          <w:sz w:val="2"/>
          <w:szCs w:val="2"/>
          <w:lang w:val="en-US"/>
        </w:rPr>
      </w:pPr>
    </w:p>
    <w:sectPr w:rsidR="00E7417E" w:rsidRPr="00E50F1D" w:rsidSect="00C9216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74B"/>
    <w:multiLevelType w:val="hybridMultilevel"/>
    <w:tmpl w:val="9274E6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C90"/>
    <w:multiLevelType w:val="hybridMultilevel"/>
    <w:tmpl w:val="3DC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ACE"/>
    <w:multiLevelType w:val="hybridMultilevel"/>
    <w:tmpl w:val="22009F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F6F"/>
    <w:multiLevelType w:val="hybridMultilevel"/>
    <w:tmpl w:val="BB425578"/>
    <w:lvl w:ilvl="0" w:tplc="B0D8C6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2B7DC0"/>
    <w:multiLevelType w:val="hybridMultilevel"/>
    <w:tmpl w:val="97A662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003A"/>
    <w:multiLevelType w:val="hybridMultilevel"/>
    <w:tmpl w:val="FC0865E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257A"/>
    <w:multiLevelType w:val="hybridMultilevel"/>
    <w:tmpl w:val="2ABE2F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173C"/>
    <w:multiLevelType w:val="hybridMultilevel"/>
    <w:tmpl w:val="6150A8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417E"/>
    <w:rsid w:val="00022943"/>
    <w:rsid w:val="000A2570"/>
    <w:rsid w:val="000E2210"/>
    <w:rsid w:val="000E7C0B"/>
    <w:rsid w:val="000F3DD3"/>
    <w:rsid w:val="001458C3"/>
    <w:rsid w:val="001473B5"/>
    <w:rsid w:val="001F35C3"/>
    <w:rsid w:val="00213F98"/>
    <w:rsid w:val="0029165F"/>
    <w:rsid w:val="00344F8E"/>
    <w:rsid w:val="00382860"/>
    <w:rsid w:val="003B201B"/>
    <w:rsid w:val="003B2D03"/>
    <w:rsid w:val="003F1B53"/>
    <w:rsid w:val="00404716"/>
    <w:rsid w:val="00436429"/>
    <w:rsid w:val="004A7636"/>
    <w:rsid w:val="004E3844"/>
    <w:rsid w:val="00532901"/>
    <w:rsid w:val="00572D85"/>
    <w:rsid w:val="005960ED"/>
    <w:rsid w:val="005B6CE1"/>
    <w:rsid w:val="005F7C9D"/>
    <w:rsid w:val="00635F41"/>
    <w:rsid w:val="00675714"/>
    <w:rsid w:val="00685DDE"/>
    <w:rsid w:val="00706171"/>
    <w:rsid w:val="00707E0F"/>
    <w:rsid w:val="00720AEF"/>
    <w:rsid w:val="00732B89"/>
    <w:rsid w:val="00733317"/>
    <w:rsid w:val="0077307C"/>
    <w:rsid w:val="007A5BAF"/>
    <w:rsid w:val="007E7F85"/>
    <w:rsid w:val="008E2860"/>
    <w:rsid w:val="00906F8A"/>
    <w:rsid w:val="00913A37"/>
    <w:rsid w:val="009650D1"/>
    <w:rsid w:val="009738C6"/>
    <w:rsid w:val="00A21747"/>
    <w:rsid w:val="00A2441E"/>
    <w:rsid w:val="00AF6FAC"/>
    <w:rsid w:val="00B51EFF"/>
    <w:rsid w:val="00BA12BD"/>
    <w:rsid w:val="00BB2518"/>
    <w:rsid w:val="00BF4E67"/>
    <w:rsid w:val="00C03CED"/>
    <w:rsid w:val="00C07E00"/>
    <w:rsid w:val="00C630A0"/>
    <w:rsid w:val="00C92162"/>
    <w:rsid w:val="00D25274"/>
    <w:rsid w:val="00D36F20"/>
    <w:rsid w:val="00DE0BE4"/>
    <w:rsid w:val="00E50F1D"/>
    <w:rsid w:val="00E67441"/>
    <w:rsid w:val="00E7417E"/>
    <w:rsid w:val="00EA6362"/>
    <w:rsid w:val="00EF38D9"/>
    <w:rsid w:val="00F02ABD"/>
    <w:rsid w:val="00F35759"/>
    <w:rsid w:val="00FD33C2"/>
    <w:rsid w:val="00F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E5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Hammons (AGDI)</dc:creator>
  <cp:lastModifiedBy>Laarni Mary Roxas</cp:lastModifiedBy>
  <cp:revision>5</cp:revision>
  <cp:lastPrinted>2015-09-22T05:42:00Z</cp:lastPrinted>
  <dcterms:created xsi:type="dcterms:W3CDTF">2015-09-22T05:43:00Z</dcterms:created>
  <dcterms:modified xsi:type="dcterms:W3CDTF">2015-10-01T05:50:00Z</dcterms:modified>
</cp:coreProperties>
</file>