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2" w:rsidRDefault="009B3BC2" w:rsidP="009B3BC2">
      <w:pPr>
        <w:rPr>
          <w:rFonts w:hint="eastAsia"/>
          <w:color w:val="0000FF"/>
          <w:lang w:val="en-GB"/>
        </w:rPr>
      </w:pPr>
    </w:p>
    <w:p w:rsidR="009B3BC2" w:rsidRDefault="009B3BC2" w:rsidP="009B3BC2">
      <w:pPr>
        <w:rPr>
          <w:rFonts w:hint="eastAsia"/>
          <w:color w:val="0000FF"/>
          <w:lang w:val="en-GB"/>
        </w:rPr>
      </w:pPr>
    </w:p>
    <w:p w:rsidR="009B3BC2" w:rsidRDefault="009B3BC2" w:rsidP="009B3BC2">
      <w:pPr>
        <w:rPr>
          <w:rFonts w:hint="eastAsia"/>
          <w:color w:val="0000FF"/>
          <w:lang w:val="en-GB"/>
        </w:rPr>
      </w:pPr>
    </w:p>
    <w:p w:rsidR="009B3BC2" w:rsidRDefault="009B3BC2" w:rsidP="009B3BC2">
      <w:pPr>
        <w:jc w:val="center"/>
        <w:rPr>
          <w:rFonts w:hint="eastAsia"/>
          <w:color w:val="0000FF"/>
          <w:lang w:val="en-GB"/>
        </w:rPr>
      </w:pPr>
      <w:hyperlink r:id="rId4" w:anchor="item" w:history="1">
        <w:r>
          <w:rPr>
            <w:rStyle w:val="a3"/>
          </w:rPr>
          <w:t>Pest Management Profile of China (20</w:t>
        </w:r>
        <w:r>
          <w:rPr>
            <w:rStyle w:val="a3"/>
            <w:rFonts w:hint="eastAsia"/>
          </w:rPr>
          <w:t>11</w:t>
        </w:r>
        <w:r>
          <w:rPr>
            <w:rStyle w:val="a3"/>
          </w:rPr>
          <w:t>-201</w:t>
        </w:r>
        <w:r>
          <w:rPr>
            <w:rStyle w:val="a3"/>
            <w:rFonts w:hint="eastAsia"/>
          </w:rPr>
          <w:t>2</w:t>
        </w:r>
        <w:r>
          <w:rPr>
            <w:rStyle w:val="a3"/>
          </w:rPr>
          <w:t>)</w:t>
        </w:r>
      </w:hyperlink>
    </w:p>
    <w:p w:rsidR="009B3BC2" w:rsidRDefault="009B3BC2" w:rsidP="009B3BC2">
      <w:pPr>
        <w:rPr>
          <w:rFonts w:hint="eastAsia"/>
          <w:color w:val="0000FF"/>
          <w:lang w:val="en-GB"/>
        </w:rPr>
      </w:pPr>
    </w:p>
    <w:p w:rsidR="009B3BC2" w:rsidRDefault="009B3BC2" w:rsidP="009B3BC2">
      <w:pPr>
        <w:rPr>
          <w:rFonts w:hint="eastAsia"/>
          <w:color w:val="0000FF"/>
          <w:lang w:val="en-GB"/>
        </w:rPr>
      </w:pPr>
    </w:p>
    <w:p w:rsidR="009B3BC2" w:rsidRPr="00A03080" w:rsidRDefault="009B3BC2" w:rsidP="009B3BC2">
      <w:pPr>
        <w:rPr>
          <w:color w:val="0000FF"/>
          <w:lang w:val="en-GB"/>
        </w:rPr>
      </w:pPr>
      <w:r w:rsidRPr="00A03080">
        <w:rPr>
          <w:color w:val="0000FF"/>
          <w:lang w:val="en-GB"/>
        </w:rPr>
        <w:t xml:space="preserve">Last updated: </w:t>
      </w:r>
      <w:r w:rsidRPr="00A03080">
        <w:rPr>
          <w:color w:val="0000FF"/>
          <w:highlight w:val="green"/>
          <w:lang w:val="en-GB"/>
        </w:rPr>
        <w:t>December 201</w:t>
      </w:r>
      <w:r>
        <w:rPr>
          <w:rFonts w:hint="eastAsia"/>
          <w:color w:val="0000FF"/>
          <w:highlight w:val="green"/>
          <w:lang w:val="en-GB"/>
        </w:rPr>
        <w:t>2</w:t>
      </w:r>
    </w:p>
    <w:p w:rsidR="009B3BC2" w:rsidRPr="00A03080" w:rsidRDefault="009B3BC2" w:rsidP="009B3BC2">
      <w:pPr>
        <w:jc w:val="center"/>
        <w:rPr>
          <w:b/>
          <w:bCs/>
          <w:color w:val="0000FF"/>
          <w:sz w:val="16"/>
          <w:szCs w:val="16"/>
          <w:lang w:val="en-GB"/>
        </w:rPr>
      </w:pPr>
    </w:p>
    <w:p w:rsidR="009B3BC2" w:rsidRPr="009708F0" w:rsidRDefault="009B3BC2" w:rsidP="009B3BC2">
      <w:pPr>
        <w:jc w:val="center"/>
        <w:rPr>
          <w:b/>
          <w:bCs/>
          <w:color w:val="0000FF"/>
          <w:lang w:val="en-GB"/>
        </w:rPr>
      </w:pPr>
      <w:r w:rsidRPr="009708F0">
        <w:rPr>
          <w:b/>
          <w:bCs/>
          <w:color w:val="0000FF"/>
          <w:lang w:val="en-GB"/>
        </w:rPr>
        <w:t>Executive summary</w:t>
      </w:r>
    </w:p>
    <w:p w:rsidR="009B3BC2" w:rsidRPr="00FB6B16" w:rsidRDefault="009B3BC2" w:rsidP="009B3BC2">
      <w:pPr>
        <w:rPr>
          <w:b/>
          <w:bCs/>
          <w:color w:val="0000FF"/>
          <w:sz w:val="16"/>
          <w:szCs w:val="16"/>
          <w:u w:val="single"/>
          <w:lang w:val="en-GB"/>
        </w:rPr>
      </w:pPr>
    </w:p>
    <w:p w:rsidR="009B3BC2" w:rsidRPr="00A03080" w:rsidRDefault="009B3BC2" w:rsidP="009B3BC2">
      <w:pPr>
        <w:pStyle w:val="a4"/>
        <w:rPr>
          <w:color w:val="0000FF"/>
          <w:sz w:val="16"/>
          <w:szCs w:val="16"/>
          <w:highlight w:val="yellow"/>
        </w:rPr>
      </w:pPr>
      <w:r w:rsidRPr="00FB0A4E">
        <w:rPr>
          <w:rFonts w:ascii="Times New Roman" w:hAnsi="Times New Roman" w:cs="Times New Roman"/>
        </w:rPr>
        <w:t xml:space="preserve">During the period of 2011-2012, outbreaks of some pests on major crops occurred in responses to significant changes in cropping systems, climate conditions, and crop varieties. </w:t>
      </w:r>
      <w:r w:rsidRPr="00332D57">
        <w:rPr>
          <w:rFonts w:ascii="Times New Roman" w:hAnsi="Times New Roman" w:cs="Times New Roman"/>
        </w:rPr>
        <w:t xml:space="preserve">Among them, </w:t>
      </w:r>
      <w:proofErr w:type="spellStart"/>
      <w:r w:rsidRPr="00332D57">
        <w:rPr>
          <w:rFonts w:ascii="Times New Roman" w:hAnsi="Times New Roman" w:cs="Times New Roman"/>
          <w:i/>
        </w:rPr>
        <w:t>Athetis</w:t>
      </w:r>
      <w:proofErr w:type="spellEnd"/>
      <w:r w:rsidRPr="00332D57">
        <w:rPr>
          <w:rFonts w:ascii="Times New Roman" w:hAnsi="Times New Roman" w:cs="Times New Roman" w:hint="eastAsia"/>
          <w:i/>
        </w:rPr>
        <w:t xml:space="preserve"> </w:t>
      </w:r>
      <w:proofErr w:type="spellStart"/>
      <w:r w:rsidRPr="00332D57">
        <w:rPr>
          <w:rFonts w:ascii="Times New Roman" w:hAnsi="Times New Roman" w:cs="Times New Roman"/>
          <w:i/>
        </w:rPr>
        <w:t>lepigone</w:t>
      </w:r>
      <w:proofErr w:type="spellEnd"/>
      <w:r w:rsidRPr="00332D57">
        <w:rPr>
          <w:rFonts w:ascii="Times New Roman" w:hAnsi="Times New Roman" w:cs="Times New Roman"/>
          <w:i/>
        </w:rPr>
        <w:t>,</w:t>
      </w:r>
      <w:r w:rsidRPr="00332D57">
        <w:rPr>
          <w:rFonts w:ascii="Times New Roman" w:hAnsi="Times New Roman" w:cs="Times New Roman"/>
        </w:rPr>
        <w:t xml:space="preserve"> wheat scab</w:t>
      </w:r>
      <w:r>
        <w:rPr>
          <w:rFonts w:ascii="Times New Roman" w:hAnsi="Times New Roman" w:cs="Times New Roman" w:hint="eastAsia"/>
        </w:rPr>
        <w:t xml:space="preserve"> (</w:t>
      </w:r>
      <w:proofErr w:type="spellStart"/>
      <w:r w:rsidRPr="00332D57">
        <w:rPr>
          <w:rFonts w:ascii="Times New Roman" w:hAnsi="Times New Roman" w:cs="Times New Roman"/>
          <w:i/>
        </w:rPr>
        <w:t>Gibberrella</w:t>
      </w:r>
      <w:proofErr w:type="spellEnd"/>
      <w:r w:rsidRPr="00332D57">
        <w:rPr>
          <w:rFonts w:ascii="Times New Roman" w:hAnsi="Times New Roman" w:cs="Times New Roman"/>
          <w:i/>
        </w:rPr>
        <w:t xml:space="preserve"> </w:t>
      </w:r>
      <w:proofErr w:type="spellStart"/>
      <w:r w:rsidRPr="00332D57">
        <w:rPr>
          <w:rFonts w:ascii="Times New Roman" w:hAnsi="Times New Roman" w:cs="Times New Roman"/>
          <w:i/>
        </w:rPr>
        <w:t>zeae</w:t>
      </w:r>
      <w:proofErr w:type="spellEnd"/>
      <w:proofErr w:type="gramStart"/>
      <w:r>
        <w:rPr>
          <w:rFonts w:ascii="AHHMHK+TimesNewRomanPSMT" w:hAnsi="AHHMHK+TimesNewRomanPSMT"/>
          <w:sz w:val="20"/>
          <w:szCs w:val="20"/>
        </w:rPr>
        <w:t xml:space="preserve">) </w:t>
      </w:r>
      <w:r>
        <w:rPr>
          <w:rFonts w:ascii="Times New Roman" w:hAnsi="Times New Roman" w:cs="Times New Roman" w:hint="eastAsia"/>
        </w:rPr>
        <w:t>,</w:t>
      </w:r>
      <w:proofErr w:type="gramEnd"/>
      <w:r>
        <w:rPr>
          <w:rFonts w:ascii="Times New Roman" w:hAnsi="Times New Roman" w:cs="Times New Roman" w:hint="eastAsia"/>
        </w:rPr>
        <w:t>Army worm [</w:t>
      </w:r>
      <w:proofErr w:type="spellStart"/>
      <w:r w:rsidRPr="00332D57">
        <w:rPr>
          <w:rFonts w:ascii="Times New Roman" w:hAnsi="Times New Roman" w:cs="Times New Roman" w:hint="eastAsia"/>
          <w:i/>
        </w:rPr>
        <w:t>Mythimna</w:t>
      </w:r>
      <w:proofErr w:type="spellEnd"/>
      <w:r w:rsidRPr="00332D57">
        <w:rPr>
          <w:rFonts w:ascii="Times New Roman" w:hAnsi="Times New Roman" w:cs="Times New Roman" w:hint="eastAsia"/>
          <w:i/>
        </w:rPr>
        <w:t xml:space="preserve"> </w:t>
      </w:r>
      <w:r w:rsidRPr="00332D57">
        <w:rPr>
          <w:rFonts w:ascii="Times New Roman" w:hAnsi="Times New Roman" w:cs="Times New Roman"/>
          <w:i/>
        </w:rPr>
        <w:t>separate</w:t>
      </w:r>
      <w:r w:rsidRPr="00332D57">
        <w:rPr>
          <w:rFonts w:ascii="Times New Roman" w:hAnsi="Times New Roman" w:cs="Times New Roman" w:hint="eastAsia"/>
        </w:rPr>
        <w:t xml:space="preserve"> (</w:t>
      </w:r>
      <w:smartTag w:uri="urn:schemas-microsoft-com:office:smarttags" w:element="place">
        <w:smartTag w:uri="urn:schemas-microsoft-com:office:smarttags" w:element="City">
          <w:r w:rsidRPr="00332D57">
            <w:rPr>
              <w:rFonts w:ascii="Times New Roman" w:hAnsi="Times New Roman" w:cs="Times New Roman" w:hint="eastAsia"/>
            </w:rPr>
            <w:t>Walker</w:t>
          </w:r>
        </w:smartTag>
      </w:smartTag>
      <w:r w:rsidRPr="00332D57">
        <w:rPr>
          <w:rFonts w:ascii="Times New Roman" w:hAnsi="Times New Roman" w:cs="Times New Roman"/>
        </w:rPr>
        <w:t>)</w:t>
      </w:r>
      <w:r>
        <w:rPr>
          <w:rFonts w:ascii="Times New Roman" w:hAnsi="Times New Roman" w:cs="Times New Roman" w:hint="eastAsia"/>
        </w:rPr>
        <w:t>],</w:t>
      </w:r>
      <w:r w:rsidRPr="00370D4B">
        <w:t xml:space="preserve"> </w:t>
      </w:r>
      <w:r w:rsidRPr="00332D57">
        <w:rPr>
          <w:rFonts w:ascii="Times New Roman" w:hAnsi="Times New Roman" w:cs="Times New Roman"/>
        </w:rPr>
        <w:t>rice brown plant hopper (</w:t>
      </w:r>
      <w:proofErr w:type="spellStart"/>
      <w:r w:rsidRPr="00332D57">
        <w:rPr>
          <w:rFonts w:ascii="Times New Roman" w:hAnsi="Times New Roman" w:cs="Times New Roman"/>
          <w:i/>
        </w:rPr>
        <w:t>Nilaparavata</w:t>
      </w:r>
      <w:proofErr w:type="spellEnd"/>
      <w:r w:rsidRPr="00332D57">
        <w:rPr>
          <w:rFonts w:ascii="Times New Roman" w:hAnsi="Times New Roman" w:cs="Times New Roman"/>
          <w:i/>
        </w:rPr>
        <w:t xml:space="preserve"> </w:t>
      </w:r>
      <w:proofErr w:type="spellStart"/>
      <w:r w:rsidRPr="00332D57">
        <w:rPr>
          <w:rFonts w:ascii="Times New Roman" w:hAnsi="Times New Roman" w:cs="Times New Roman"/>
          <w:i/>
        </w:rPr>
        <w:t>lugans</w:t>
      </w:r>
      <w:proofErr w:type="spellEnd"/>
      <w:r w:rsidRPr="00332D57">
        <w:rPr>
          <w:rFonts w:ascii="Times New Roman" w:hAnsi="Times New Roman" w:cs="Times New Roman"/>
        </w:rPr>
        <w:t xml:space="preserve">), </w:t>
      </w:r>
      <w:r w:rsidRPr="00CC7FB4">
        <w:rPr>
          <w:rFonts w:ascii="Times New Roman" w:hAnsi="Times New Roman" w:cs="Times New Roman" w:hint="eastAsia"/>
        </w:rPr>
        <w:t>Rice Leaf Folder</w:t>
      </w:r>
      <w:r>
        <w:rPr>
          <w:rFonts w:hint="eastAsia"/>
          <w:szCs w:val="21"/>
        </w:rPr>
        <w:t>(</w:t>
      </w:r>
      <w:proofErr w:type="spellStart"/>
      <w:r w:rsidRPr="00CC7FB4">
        <w:rPr>
          <w:rFonts w:ascii="Times New Roman" w:hAnsi="Times New Roman" w:cs="Times New Roman"/>
          <w:i/>
        </w:rPr>
        <w:t>Cnaphalocrocis</w:t>
      </w:r>
      <w:proofErr w:type="spellEnd"/>
      <w:r w:rsidRPr="00CC7FB4">
        <w:rPr>
          <w:rFonts w:ascii="Times New Roman" w:hAnsi="Times New Roman" w:cs="Times New Roman"/>
          <w:i/>
        </w:rPr>
        <w:t xml:space="preserve"> </w:t>
      </w:r>
      <w:proofErr w:type="spellStart"/>
      <w:r w:rsidRPr="00CC7FB4">
        <w:rPr>
          <w:rFonts w:ascii="Times New Roman" w:hAnsi="Times New Roman" w:cs="Times New Roman"/>
          <w:i/>
        </w:rPr>
        <w:t>medinalis</w:t>
      </w:r>
      <w:proofErr w:type="spellEnd"/>
      <w:r w:rsidRPr="00CC7FB4">
        <w:rPr>
          <w:rFonts w:ascii="Times New Roman" w:hAnsi="Times New Roman" w:cs="Times New Roman" w:hint="eastAsia"/>
        </w:rPr>
        <w:t>)</w:t>
      </w:r>
      <w:r>
        <w:rPr>
          <w:rFonts w:ascii="Times New Roman" w:hAnsi="Times New Roman" w:cs="Times New Roman" w:hint="eastAsia"/>
          <w:i/>
        </w:rPr>
        <w:t xml:space="preserve"> </w:t>
      </w:r>
      <w:r w:rsidRPr="00FB0A4E">
        <w:rPr>
          <w:rFonts w:ascii="Times New Roman" w:hAnsi="Times New Roman" w:cs="Times New Roman"/>
        </w:rPr>
        <w:t>were</w:t>
      </w:r>
      <w:r w:rsidRPr="00332D57">
        <w:rPr>
          <w:rFonts w:ascii="Times New Roman" w:hAnsi="Times New Roman" w:cs="Times New Roman"/>
        </w:rPr>
        <w:t xml:space="preserve"> the most severe and destructive ones.</w:t>
      </w:r>
    </w:p>
    <w:p w:rsidR="009B3BC2" w:rsidRPr="00A03080" w:rsidRDefault="009B3BC2" w:rsidP="009B3BC2">
      <w:pPr>
        <w:pStyle w:val="a4"/>
        <w:rPr>
          <w:color w:val="0000FF"/>
          <w:sz w:val="16"/>
          <w:szCs w:val="16"/>
          <w:highlight w:val="yellow"/>
        </w:rPr>
      </w:pPr>
      <w:proofErr w:type="spellStart"/>
      <w:r w:rsidRPr="00CC7FB4">
        <w:rPr>
          <w:rFonts w:ascii="Times New Roman" w:hAnsi="Times New Roman" w:cs="Times New Roman"/>
          <w:i/>
        </w:rPr>
        <w:t>Athetis</w:t>
      </w:r>
      <w:proofErr w:type="spellEnd"/>
      <w:r w:rsidRPr="00CC7FB4">
        <w:rPr>
          <w:rFonts w:ascii="Times New Roman" w:hAnsi="Times New Roman" w:cs="Times New Roman" w:hint="eastAsia"/>
          <w:i/>
        </w:rPr>
        <w:t xml:space="preserve"> </w:t>
      </w:r>
      <w:proofErr w:type="spellStart"/>
      <w:r w:rsidRPr="00CC7FB4">
        <w:rPr>
          <w:rFonts w:ascii="Times New Roman" w:hAnsi="Times New Roman" w:cs="Times New Roman"/>
          <w:i/>
        </w:rPr>
        <w:t>lepigone</w:t>
      </w:r>
      <w:proofErr w:type="spellEnd"/>
      <w:r w:rsidRPr="000867C2">
        <w:rPr>
          <w:rFonts w:ascii="Times New Roman" w:hAnsi="Times New Roman" w:cs="Times New Roman" w:hint="eastAsia"/>
        </w:rPr>
        <w:t xml:space="preserve">, a new </w:t>
      </w:r>
      <w:proofErr w:type="spellStart"/>
      <w:r w:rsidRPr="000867C2">
        <w:rPr>
          <w:rFonts w:ascii="Times New Roman" w:hAnsi="Times New Roman" w:cs="Times New Roman" w:hint="eastAsia"/>
        </w:rPr>
        <w:t>lepidopteran</w:t>
      </w:r>
      <w:proofErr w:type="spellEnd"/>
      <w:r w:rsidRPr="000867C2">
        <w:rPr>
          <w:rFonts w:ascii="Times New Roman" w:hAnsi="Times New Roman" w:cs="Times New Roman" w:hint="eastAsia"/>
        </w:rPr>
        <w:t xml:space="preserve"> insect pest occurred 2.2 </w:t>
      </w:r>
      <w:r w:rsidRPr="000867C2">
        <w:rPr>
          <w:rFonts w:ascii="Times New Roman" w:hAnsi="Times New Roman" w:cs="Times New Roman"/>
        </w:rPr>
        <w:t>million hectares</w:t>
      </w:r>
      <w:r w:rsidRPr="000867C2">
        <w:rPr>
          <w:rFonts w:ascii="Times New Roman" w:hAnsi="Times New Roman" w:cs="Times New Roman" w:hint="eastAsia"/>
        </w:rPr>
        <w:t xml:space="preserve"> on the seedling stage of corn in </w:t>
      </w:r>
      <w:smartTag w:uri="urn:schemas-microsoft-com:office:smarttags" w:element="country-region">
        <w:smartTag w:uri="urn:schemas-microsoft-com:office:smarttags" w:element="place">
          <w:r w:rsidRPr="000867C2">
            <w:rPr>
              <w:rFonts w:ascii="Times New Roman" w:hAnsi="Times New Roman" w:cs="Times New Roman" w:hint="eastAsia"/>
            </w:rPr>
            <w:t>China</w:t>
          </w:r>
        </w:smartTag>
      </w:smartTag>
      <w:r w:rsidRPr="000867C2">
        <w:rPr>
          <w:rFonts w:ascii="Times New Roman" w:hAnsi="Times New Roman" w:cs="Times New Roman" w:hint="eastAsia"/>
        </w:rPr>
        <w:t>,</w:t>
      </w:r>
      <w:r w:rsidRPr="000867C2">
        <w:rPr>
          <w:rFonts w:ascii="Times New Roman" w:hAnsi="Times New Roman" w:cs="Times New Roman"/>
        </w:rPr>
        <w:t xml:space="preserve"> </w:t>
      </w:r>
      <w:r w:rsidRPr="000867C2">
        <w:rPr>
          <w:rFonts w:ascii="Times New Roman" w:hAnsi="Times New Roman" w:cs="Times New Roman" w:hint="eastAsia"/>
        </w:rPr>
        <w:t>once heavily out</w:t>
      </w:r>
      <w:r>
        <w:rPr>
          <w:rFonts w:ascii="Times New Roman" w:hAnsi="Times New Roman" w:cs="Times New Roman" w:hint="eastAsia"/>
        </w:rPr>
        <w:t xml:space="preserve"> </w:t>
      </w:r>
      <w:r w:rsidRPr="000867C2">
        <w:rPr>
          <w:rFonts w:ascii="Times New Roman" w:hAnsi="Times New Roman" w:cs="Times New Roman" w:hint="eastAsia"/>
        </w:rPr>
        <w:t>broke</w:t>
      </w:r>
      <w:r w:rsidRPr="000867C2">
        <w:rPr>
          <w:rFonts w:ascii="Times New Roman" w:hAnsi="Times New Roman" w:cs="Times New Roman"/>
        </w:rPr>
        <w:t xml:space="preserve"> </w:t>
      </w:r>
      <w:r w:rsidRPr="000867C2">
        <w:rPr>
          <w:rFonts w:ascii="Times New Roman" w:hAnsi="Times New Roman" w:cs="Times New Roman" w:hint="eastAsia"/>
        </w:rPr>
        <w:t xml:space="preserve">on summer sowing corn </w:t>
      </w:r>
      <w:r w:rsidRPr="000867C2">
        <w:rPr>
          <w:rFonts w:ascii="Times New Roman" w:hAnsi="Times New Roman" w:cs="Times New Roman"/>
        </w:rPr>
        <w:t>in 201</w:t>
      </w:r>
      <w:r w:rsidRPr="000867C2">
        <w:rPr>
          <w:rFonts w:ascii="Times New Roman" w:hAnsi="Times New Roman" w:cs="Times New Roman" w:hint="eastAsia"/>
        </w:rPr>
        <w:t xml:space="preserve">1 </w:t>
      </w:r>
      <w:r w:rsidRPr="000867C2">
        <w:rPr>
          <w:rFonts w:ascii="Times New Roman" w:hAnsi="Times New Roman" w:cs="Times New Roman"/>
        </w:rPr>
        <w:t>through</w:t>
      </w:r>
      <w:r w:rsidRPr="000867C2">
        <w:rPr>
          <w:rFonts w:ascii="Times New Roman" w:hAnsi="Times New Roman" w:cs="Times New Roman" w:hint="eastAsia"/>
        </w:rPr>
        <w:t>out the Huang-</w:t>
      </w:r>
      <w:proofErr w:type="spellStart"/>
      <w:r w:rsidRPr="000867C2">
        <w:rPr>
          <w:rFonts w:ascii="Times New Roman" w:hAnsi="Times New Roman" w:cs="Times New Roman" w:hint="eastAsia"/>
        </w:rPr>
        <w:t>Huai</w:t>
      </w:r>
      <w:proofErr w:type="spellEnd"/>
      <w:r w:rsidRPr="000867C2">
        <w:rPr>
          <w:rFonts w:ascii="Times New Roman" w:hAnsi="Times New Roman" w:cs="Times New Roman" w:hint="eastAsia"/>
        </w:rPr>
        <w:t>-</w:t>
      </w:r>
      <w:proofErr w:type="spellStart"/>
      <w:r w:rsidRPr="000867C2">
        <w:rPr>
          <w:rFonts w:ascii="Times New Roman" w:hAnsi="Times New Roman" w:cs="Times New Roman" w:hint="eastAsia"/>
        </w:rPr>
        <w:t>Hai</w:t>
      </w:r>
      <w:proofErr w:type="spellEnd"/>
      <w:r w:rsidRPr="000867C2">
        <w:rPr>
          <w:rFonts w:ascii="Times New Roman" w:hAnsi="Times New Roman" w:cs="Times New Roman" w:hint="eastAsia"/>
        </w:rPr>
        <w:t xml:space="preserve"> region, threatening the corn production safety</w:t>
      </w:r>
      <w:r w:rsidRPr="000867C2">
        <w:rPr>
          <w:rFonts w:ascii="Times New Roman" w:hAnsi="Times New Roman" w:cs="Times New Roman"/>
        </w:rPr>
        <w:t>.</w:t>
      </w:r>
      <w:r w:rsidRPr="00985F95">
        <w:rPr>
          <w:rFonts w:ascii="Times New Roman" w:hAnsi="Times New Roman" w:cs="Times New Roman"/>
        </w:rPr>
        <w:t xml:space="preserve"> </w:t>
      </w:r>
      <w:proofErr w:type="gramStart"/>
      <w:r w:rsidRPr="00332D57">
        <w:rPr>
          <w:rFonts w:ascii="Times New Roman" w:hAnsi="Times New Roman" w:cs="Times New Roman"/>
        </w:rPr>
        <w:t>wheat</w:t>
      </w:r>
      <w:proofErr w:type="gramEnd"/>
      <w:r w:rsidRPr="00332D57">
        <w:rPr>
          <w:rFonts w:ascii="Times New Roman" w:hAnsi="Times New Roman" w:cs="Times New Roman"/>
        </w:rPr>
        <w:t xml:space="preserve"> scab</w:t>
      </w:r>
      <w:r>
        <w:rPr>
          <w:rFonts w:ascii="Times New Roman" w:hAnsi="Times New Roman" w:cs="Times New Roman" w:hint="eastAsia"/>
        </w:rPr>
        <w:t xml:space="preserve"> (</w:t>
      </w:r>
      <w:proofErr w:type="spellStart"/>
      <w:r w:rsidRPr="002E1721">
        <w:rPr>
          <w:rFonts w:ascii="Times New Roman" w:hAnsi="Times New Roman" w:cs="Times New Roman"/>
          <w:i/>
        </w:rPr>
        <w:t>Gibberrella</w:t>
      </w:r>
      <w:proofErr w:type="spellEnd"/>
      <w:r w:rsidRPr="002E1721">
        <w:rPr>
          <w:rFonts w:ascii="Times New Roman" w:hAnsi="Times New Roman" w:cs="Times New Roman"/>
          <w:i/>
        </w:rPr>
        <w:t xml:space="preserve"> </w:t>
      </w:r>
      <w:proofErr w:type="spellStart"/>
      <w:r w:rsidRPr="002E1721">
        <w:rPr>
          <w:rFonts w:ascii="Times New Roman" w:hAnsi="Times New Roman" w:cs="Times New Roman"/>
          <w:i/>
        </w:rPr>
        <w:t>zeae</w:t>
      </w:r>
      <w:proofErr w:type="spellEnd"/>
      <w:r w:rsidRPr="000867C2">
        <w:rPr>
          <w:rFonts w:ascii="Times New Roman" w:hAnsi="Times New Roman" w:cs="Times New Roman"/>
        </w:rPr>
        <w:t>)</w:t>
      </w:r>
      <w:r w:rsidRPr="000867C2">
        <w:rPr>
          <w:rFonts w:ascii="Times New Roman" w:hAnsi="Times New Roman" w:cs="Times New Roman" w:hint="eastAsia"/>
        </w:rPr>
        <w:t xml:space="preserve"> </w:t>
      </w:r>
      <w:r w:rsidRPr="000867C2">
        <w:rPr>
          <w:rFonts w:ascii="Times New Roman" w:hAnsi="Times New Roman" w:cs="Times New Roman"/>
        </w:rPr>
        <w:t>epidemic disease</w:t>
      </w:r>
      <w:r w:rsidRPr="000867C2">
        <w:rPr>
          <w:rFonts w:ascii="Times New Roman" w:hAnsi="Times New Roman" w:cs="Times New Roman" w:hint="eastAsia"/>
        </w:rPr>
        <w:t xml:space="preserve"> occurred 9.9 </w:t>
      </w:r>
      <w:r w:rsidRPr="000867C2">
        <w:rPr>
          <w:rFonts w:ascii="Times New Roman" w:hAnsi="Times New Roman" w:cs="Times New Roman"/>
        </w:rPr>
        <w:t>million hectares</w:t>
      </w:r>
      <w:r w:rsidRPr="000867C2">
        <w:rPr>
          <w:rFonts w:ascii="Times New Roman" w:hAnsi="Times New Roman" w:cs="Times New Roman" w:hint="eastAsia"/>
        </w:rPr>
        <w:t xml:space="preserve"> in 2012 both Jiang-</w:t>
      </w:r>
      <w:proofErr w:type="spellStart"/>
      <w:r w:rsidRPr="000867C2">
        <w:rPr>
          <w:rFonts w:ascii="Times New Roman" w:hAnsi="Times New Roman" w:cs="Times New Roman" w:hint="eastAsia"/>
        </w:rPr>
        <w:t>Huai</w:t>
      </w:r>
      <w:proofErr w:type="spellEnd"/>
      <w:r w:rsidRPr="000867C2">
        <w:rPr>
          <w:rFonts w:ascii="Times New Roman" w:hAnsi="Times New Roman" w:cs="Times New Roman" w:hint="eastAsia"/>
        </w:rPr>
        <w:t xml:space="preserve"> region and Huang-</w:t>
      </w:r>
      <w:proofErr w:type="spellStart"/>
      <w:r w:rsidRPr="000867C2">
        <w:rPr>
          <w:rFonts w:ascii="Times New Roman" w:hAnsi="Times New Roman" w:cs="Times New Roman" w:hint="eastAsia"/>
        </w:rPr>
        <w:t>Huai</w:t>
      </w:r>
      <w:proofErr w:type="spellEnd"/>
      <w:r w:rsidRPr="000867C2">
        <w:rPr>
          <w:rFonts w:ascii="Times New Roman" w:hAnsi="Times New Roman" w:cs="Times New Roman" w:hint="eastAsia"/>
        </w:rPr>
        <w:t xml:space="preserve"> region. </w:t>
      </w:r>
      <w:r>
        <w:rPr>
          <w:rFonts w:ascii="Times New Roman" w:hAnsi="Times New Roman" w:cs="Times New Roman" w:hint="eastAsia"/>
        </w:rPr>
        <w:t>The 3</w:t>
      </w:r>
      <w:r w:rsidRPr="000867C2">
        <w:rPr>
          <w:rFonts w:ascii="Times New Roman" w:hAnsi="Times New Roman" w:cs="Times New Roman" w:hint="eastAsia"/>
          <w:vertAlign w:val="superscript"/>
        </w:rPr>
        <w:t>rd</w:t>
      </w:r>
      <w:r>
        <w:rPr>
          <w:rFonts w:ascii="Times New Roman" w:hAnsi="Times New Roman" w:cs="Times New Roman" w:hint="eastAsia"/>
        </w:rPr>
        <w:t>-genaration larvae of Army worm [</w:t>
      </w:r>
      <w:proofErr w:type="spellStart"/>
      <w:r w:rsidRPr="002E1721">
        <w:rPr>
          <w:rFonts w:ascii="Times New Roman" w:hAnsi="Times New Roman" w:cs="Times New Roman" w:hint="eastAsia"/>
          <w:i/>
        </w:rPr>
        <w:t>Mythimna</w:t>
      </w:r>
      <w:proofErr w:type="spellEnd"/>
      <w:r w:rsidRPr="002E1721">
        <w:rPr>
          <w:rFonts w:ascii="Times New Roman" w:hAnsi="Times New Roman" w:cs="Times New Roman" w:hint="eastAsia"/>
          <w:i/>
        </w:rPr>
        <w:t xml:space="preserve"> </w:t>
      </w:r>
      <w:r w:rsidRPr="002E1721">
        <w:rPr>
          <w:rFonts w:ascii="Times New Roman" w:hAnsi="Times New Roman" w:cs="Times New Roman"/>
          <w:i/>
        </w:rPr>
        <w:t>separate</w:t>
      </w:r>
      <w:r w:rsidRPr="002E1721">
        <w:rPr>
          <w:rFonts w:ascii="Times New Roman" w:hAnsi="Times New Roman" w:cs="Times New Roman" w:hint="eastAsia"/>
          <w:i/>
        </w:rPr>
        <w:t xml:space="preserve"> </w:t>
      </w:r>
      <w:r w:rsidRPr="00332D57">
        <w:rPr>
          <w:rFonts w:ascii="Times New Roman" w:hAnsi="Times New Roman" w:cs="Times New Roman" w:hint="eastAsia"/>
        </w:rPr>
        <w:t>(Walker</w:t>
      </w:r>
      <w:r w:rsidRPr="00332D57">
        <w:rPr>
          <w:rFonts w:ascii="Times New Roman" w:hAnsi="Times New Roman" w:cs="Times New Roman"/>
        </w:rPr>
        <w:t>)</w:t>
      </w:r>
      <w:r>
        <w:rPr>
          <w:rFonts w:ascii="Times New Roman" w:hAnsi="Times New Roman" w:cs="Times New Roman" w:hint="eastAsia"/>
        </w:rPr>
        <w:t xml:space="preserve">] was </w:t>
      </w:r>
      <w:r>
        <w:rPr>
          <w:rFonts w:ascii="Times New Roman" w:hAnsi="Times New Roman" w:cs="Times New Roman"/>
        </w:rPr>
        <w:t>outbreak</w:t>
      </w:r>
      <w:r>
        <w:rPr>
          <w:rFonts w:ascii="Times New Roman" w:hAnsi="Times New Roman" w:cs="Times New Roman" w:hint="eastAsia"/>
        </w:rPr>
        <w:t xml:space="preserve"> </w:t>
      </w:r>
      <w:r w:rsidRPr="007D164A">
        <w:rPr>
          <w:rFonts w:ascii="Times New Roman" w:hAnsi="Times New Roman" w:cs="Times New Roman"/>
        </w:rPr>
        <w:t xml:space="preserve">with more serious damage over the past </w:t>
      </w:r>
      <w:r>
        <w:rPr>
          <w:rFonts w:ascii="Times New Roman" w:hAnsi="Times New Roman" w:cs="Times New Roman" w:hint="eastAsia"/>
        </w:rPr>
        <w:t xml:space="preserve">twenty </w:t>
      </w:r>
      <w:r w:rsidRPr="007D164A">
        <w:rPr>
          <w:rFonts w:ascii="Times New Roman" w:hAnsi="Times New Roman" w:cs="Times New Roman"/>
        </w:rPr>
        <w:t>year</w:t>
      </w:r>
      <w:r w:rsidRPr="00370D4B">
        <w:t>s</w:t>
      </w:r>
      <w:r>
        <w:rPr>
          <w:rFonts w:ascii="Times New Roman" w:hAnsi="Times New Roman" w:cs="Times New Roman" w:hint="eastAsia"/>
        </w:rPr>
        <w:t xml:space="preserve"> in </w:t>
      </w:r>
      <w:smartTag w:uri="urn:schemas-microsoft-com:office:smarttags" w:element="chmetcnv">
        <w:smartTagPr>
          <w:attr w:name="UnitName" w:val="in"/>
          <w:attr w:name="SourceValue" w:val="2012"/>
          <w:attr w:name="HasSpace" w:val="True"/>
          <w:attr w:name="Negative" w:val="False"/>
          <w:attr w:name="NumberType" w:val="1"/>
          <w:attr w:name="TCSC" w:val="0"/>
        </w:smartTagPr>
        <w:r>
          <w:rPr>
            <w:rFonts w:ascii="Times New Roman" w:hAnsi="Times New Roman" w:cs="Times New Roman" w:hint="eastAsia"/>
          </w:rPr>
          <w:t>2012 in</w:t>
        </w:r>
      </w:smartTag>
      <w:r>
        <w:rPr>
          <w:rFonts w:ascii="Times New Roman" w:hAnsi="Times New Roman" w:cs="Times New Roman" w:hint="eastAsia"/>
        </w:rPr>
        <w:t xml:space="preserve"> North </w:t>
      </w:r>
      <w:proofErr w:type="spellStart"/>
      <w:r>
        <w:rPr>
          <w:rFonts w:ascii="Times New Roman" w:hAnsi="Times New Roman" w:cs="Times New Roman" w:hint="eastAsia"/>
        </w:rPr>
        <w:t>China,which</w:t>
      </w:r>
      <w:proofErr w:type="spellEnd"/>
      <w:r>
        <w:rPr>
          <w:rFonts w:ascii="Times New Roman" w:hAnsi="Times New Roman" w:cs="Times New Roman" w:hint="eastAsia"/>
        </w:rPr>
        <w:t xml:space="preserve"> </w:t>
      </w:r>
      <w:r>
        <w:rPr>
          <w:rFonts w:ascii="Times New Roman" w:hAnsi="Times New Roman" w:cs="Times New Roman"/>
        </w:rPr>
        <w:t>occurred</w:t>
      </w:r>
      <w:r>
        <w:rPr>
          <w:rFonts w:ascii="Times New Roman" w:hAnsi="Times New Roman" w:cs="Times New Roman" w:hint="eastAsia"/>
        </w:rPr>
        <w:t xml:space="preserve"> 4.0</w:t>
      </w:r>
      <w:r w:rsidRPr="007D164A">
        <w:rPr>
          <w:rFonts w:ascii="Times New Roman" w:hAnsi="Times New Roman" w:cs="Times New Roman"/>
        </w:rPr>
        <w:t xml:space="preserve"> </w:t>
      </w:r>
      <w:r w:rsidRPr="000867C2">
        <w:rPr>
          <w:rFonts w:ascii="Times New Roman" w:hAnsi="Times New Roman" w:cs="Times New Roman"/>
        </w:rPr>
        <w:t xml:space="preserve">million </w:t>
      </w:r>
      <w:proofErr w:type="spellStart"/>
      <w:r w:rsidRPr="000867C2">
        <w:rPr>
          <w:rFonts w:ascii="Times New Roman" w:hAnsi="Times New Roman" w:cs="Times New Roman"/>
        </w:rPr>
        <w:t>hectares</w:t>
      </w:r>
      <w:r>
        <w:rPr>
          <w:rFonts w:ascii="Times New Roman" w:hAnsi="Times New Roman" w:cs="Times New Roman" w:hint="eastAsia"/>
        </w:rPr>
        <w:t>.</w:t>
      </w:r>
      <w:r w:rsidRPr="007D164A">
        <w:rPr>
          <w:rFonts w:ascii="Times New Roman" w:hAnsi="Times New Roman" w:cs="Times New Roman"/>
        </w:rPr>
        <w:t>The</w:t>
      </w:r>
      <w:proofErr w:type="spellEnd"/>
      <w:r w:rsidRPr="007D164A">
        <w:rPr>
          <w:rFonts w:ascii="Times New Roman" w:hAnsi="Times New Roman" w:cs="Times New Roman"/>
        </w:rPr>
        <w:t xml:space="preserve"> outbreaks of rice </w:t>
      </w:r>
      <w:r>
        <w:rPr>
          <w:rFonts w:ascii="Times New Roman" w:hAnsi="Times New Roman" w:cs="Times New Roman" w:hint="eastAsia"/>
        </w:rPr>
        <w:t>migration pest</w:t>
      </w:r>
      <w:r w:rsidRPr="007D164A">
        <w:rPr>
          <w:rFonts w:ascii="Times New Roman" w:hAnsi="Times New Roman" w:cs="Times New Roman"/>
        </w:rPr>
        <w:t xml:space="preserve"> have been occurring. In the case of </w:t>
      </w:r>
      <w:proofErr w:type="gramStart"/>
      <w:r w:rsidRPr="007D164A">
        <w:rPr>
          <w:rFonts w:ascii="Times New Roman" w:hAnsi="Times New Roman" w:cs="Times New Roman"/>
        </w:rPr>
        <w:t>BPH</w:t>
      </w:r>
      <w:r w:rsidRPr="00332D57">
        <w:rPr>
          <w:rFonts w:ascii="Times New Roman" w:hAnsi="Times New Roman" w:cs="Times New Roman"/>
        </w:rPr>
        <w:t>(</w:t>
      </w:r>
      <w:proofErr w:type="spellStart"/>
      <w:proofErr w:type="gramEnd"/>
      <w:r w:rsidRPr="00332D57">
        <w:rPr>
          <w:rFonts w:ascii="Times New Roman" w:hAnsi="Times New Roman" w:cs="Times New Roman"/>
          <w:i/>
        </w:rPr>
        <w:t>Nilaparavata</w:t>
      </w:r>
      <w:proofErr w:type="spellEnd"/>
      <w:r w:rsidRPr="00332D57">
        <w:rPr>
          <w:rFonts w:ascii="Times New Roman" w:hAnsi="Times New Roman" w:cs="Times New Roman"/>
          <w:i/>
        </w:rPr>
        <w:t xml:space="preserve"> </w:t>
      </w:r>
      <w:proofErr w:type="spellStart"/>
      <w:r w:rsidRPr="00332D57">
        <w:rPr>
          <w:rFonts w:ascii="Times New Roman" w:hAnsi="Times New Roman" w:cs="Times New Roman"/>
          <w:i/>
        </w:rPr>
        <w:t>lugans</w:t>
      </w:r>
      <w:proofErr w:type="spellEnd"/>
      <w:r w:rsidRPr="00332D57">
        <w:rPr>
          <w:rFonts w:ascii="Times New Roman" w:hAnsi="Times New Roman" w:cs="Times New Roman"/>
        </w:rPr>
        <w:t>)</w:t>
      </w:r>
      <w:r w:rsidRPr="007D164A">
        <w:rPr>
          <w:rFonts w:ascii="Times New Roman" w:hAnsi="Times New Roman" w:cs="Times New Roman"/>
        </w:rPr>
        <w:t xml:space="preserve">, the infested area grew to </w:t>
      </w:r>
      <w:r w:rsidRPr="007D164A">
        <w:rPr>
          <w:rFonts w:ascii="Times New Roman" w:hAnsi="Times New Roman" w:cs="Times New Roman" w:hint="eastAsia"/>
        </w:rPr>
        <w:t>1</w:t>
      </w:r>
      <w:r>
        <w:rPr>
          <w:rFonts w:ascii="Times New Roman" w:hAnsi="Times New Roman" w:cs="Times New Roman" w:hint="eastAsia"/>
        </w:rPr>
        <w:t>1</w:t>
      </w:r>
      <w:r w:rsidRPr="007D164A">
        <w:rPr>
          <w:rFonts w:ascii="Times New Roman" w:hAnsi="Times New Roman" w:cs="Times New Roman"/>
        </w:rPr>
        <w:t>.</w:t>
      </w:r>
      <w:r>
        <w:rPr>
          <w:rFonts w:ascii="Times New Roman" w:hAnsi="Times New Roman" w:cs="Times New Roman" w:hint="eastAsia"/>
        </w:rPr>
        <w:t>5</w:t>
      </w:r>
      <w:r w:rsidRPr="007D164A">
        <w:rPr>
          <w:rFonts w:ascii="Times New Roman" w:hAnsi="Times New Roman" w:cs="Times New Roman" w:hint="eastAsia"/>
        </w:rPr>
        <w:t xml:space="preserve"> </w:t>
      </w:r>
      <w:r w:rsidRPr="007D164A">
        <w:rPr>
          <w:rFonts w:ascii="Times New Roman" w:hAnsi="Times New Roman" w:cs="Times New Roman"/>
        </w:rPr>
        <w:t>million hectares in 20</w:t>
      </w:r>
      <w:r>
        <w:rPr>
          <w:rFonts w:ascii="Times New Roman" w:hAnsi="Times New Roman" w:cs="Times New Roman" w:hint="eastAsia"/>
        </w:rPr>
        <w:t>11</w:t>
      </w:r>
      <w:r w:rsidRPr="007D164A">
        <w:rPr>
          <w:rFonts w:ascii="Times New Roman" w:hAnsi="Times New Roman" w:cs="Times New Roman" w:hint="eastAsia"/>
        </w:rPr>
        <w:t xml:space="preserve"> and 1</w:t>
      </w:r>
      <w:r>
        <w:rPr>
          <w:rFonts w:ascii="Times New Roman" w:hAnsi="Times New Roman" w:cs="Times New Roman" w:hint="eastAsia"/>
        </w:rPr>
        <w:t>4</w:t>
      </w:r>
      <w:r w:rsidRPr="007D164A">
        <w:rPr>
          <w:rFonts w:ascii="Times New Roman" w:hAnsi="Times New Roman" w:cs="Times New Roman"/>
        </w:rPr>
        <w:t>.</w:t>
      </w:r>
      <w:r>
        <w:rPr>
          <w:rFonts w:ascii="Times New Roman" w:hAnsi="Times New Roman" w:cs="Times New Roman" w:hint="eastAsia"/>
        </w:rPr>
        <w:t>6</w:t>
      </w:r>
      <w:r w:rsidRPr="007D164A">
        <w:rPr>
          <w:rFonts w:ascii="Times New Roman" w:hAnsi="Times New Roman" w:cs="Times New Roman" w:hint="eastAsia"/>
        </w:rPr>
        <w:t xml:space="preserve"> </w:t>
      </w:r>
      <w:r w:rsidRPr="007D164A">
        <w:rPr>
          <w:rFonts w:ascii="Times New Roman" w:hAnsi="Times New Roman" w:cs="Times New Roman"/>
        </w:rPr>
        <w:t>million hectares in 20</w:t>
      </w:r>
      <w:r w:rsidRPr="007D164A">
        <w:rPr>
          <w:rFonts w:ascii="Times New Roman" w:hAnsi="Times New Roman" w:cs="Times New Roman" w:hint="eastAsia"/>
        </w:rPr>
        <w:t>1</w:t>
      </w:r>
      <w:r>
        <w:rPr>
          <w:rFonts w:ascii="Times New Roman" w:hAnsi="Times New Roman" w:cs="Times New Roman" w:hint="eastAsia"/>
        </w:rPr>
        <w:t>2</w:t>
      </w:r>
      <w:r w:rsidRPr="007D164A">
        <w:rPr>
          <w:rFonts w:ascii="Times New Roman" w:hAnsi="Times New Roman" w:cs="Times New Roman" w:hint="eastAsia"/>
        </w:rPr>
        <w:t xml:space="preserve"> </w:t>
      </w:r>
      <w:r w:rsidRPr="007D164A">
        <w:rPr>
          <w:rFonts w:ascii="Times New Roman" w:hAnsi="Times New Roman" w:cs="Times New Roman"/>
        </w:rPr>
        <w:t xml:space="preserve">respectively. The total area infested by </w:t>
      </w:r>
      <w:r>
        <w:rPr>
          <w:rFonts w:hint="eastAsia"/>
          <w:szCs w:val="21"/>
        </w:rPr>
        <w:t>(</w:t>
      </w:r>
      <w:proofErr w:type="spellStart"/>
      <w:r w:rsidRPr="00CC7FB4">
        <w:rPr>
          <w:rFonts w:ascii="Times New Roman" w:hAnsi="Times New Roman" w:cs="Times New Roman"/>
          <w:i/>
        </w:rPr>
        <w:t>Cnaphalocrocis</w:t>
      </w:r>
      <w:proofErr w:type="spellEnd"/>
      <w:r w:rsidRPr="00CC7FB4">
        <w:rPr>
          <w:rFonts w:ascii="Times New Roman" w:hAnsi="Times New Roman" w:cs="Times New Roman"/>
          <w:i/>
        </w:rPr>
        <w:t xml:space="preserve"> </w:t>
      </w:r>
      <w:proofErr w:type="spellStart"/>
      <w:r w:rsidRPr="00CC7FB4">
        <w:rPr>
          <w:rFonts w:ascii="Times New Roman" w:hAnsi="Times New Roman" w:cs="Times New Roman"/>
          <w:i/>
        </w:rPr>
        <w:t>medinalis</w:t>
      </w:r>
      <w:proofErr w:type="spellEnd"/>
      <w:r w:rsidRPr="00CC7FB4">
        <w:rPr>
          <w:rFonts w:ascii="Times New Roman" w:hAnsi="Times New Roman" w:cs="Times New Roman" w:hint="eastAsia"/>
        </w:rPr>
        <w:t>)</w:t>
      </w:r>
      <w:r>
        <w:rPr>
          <w:rFonts w:ascii="Times New Roman" w:hAnsi="Times New Roman" w:cs="Times New Roman" w:hint="eastAsia"/>
        </w:rPr>
        <w:t xml:space="preserve"> </w:t>
      </w:r>
      <w:r w:rsidRPr="007D164A">
        <w:rPr>
          <w:rFonts w:ascii="Times New Roman" w:hAnsi="Times New Roman" w:cs="Times New Roman"/>
        </w:rPr>
        <w:t>amounted to</w:t>
      </w:r>
      <w:r>
        <w:rPr>
          <w:rFonts w:ascii="Times New Roman" w:hAnsi="Times New Roman" w:cs="Times New Roman" w:hint="eastAsia"/>
        </w:rPr>
        <w:t>16.7</w:t>
      </w:r>
      <w:r w:rsidRPr="007D164A">
        <w:rPr>
          <w:rFonts w:ascii="Times New Roman" w:hAnsi="Times New Roman" w:cs="Times New Roman"/>
        </w:rPr>
        <w:t>million hectares in 20</w:t>
      </w:r>
      <w:r>
        <w:rPr>
          <w:rFonts w:ascii="Times New Roman" w:hAnsi="Times New Roman" w:cs="Times New Roman" w:hint="eastAsia"/>
        </w:rPr>
        <w:t>11</w:t>
      </w:r>
      <w:r w:rsidRPr="007D164A">
        <w:rPr>
          <w:rFonts w:ascii="Times New Roman" w:hAnsi="Times New Roman" w:cs="Times New Roman"/>
        </w:rPr>
        <w:t xml:space="preserve"> and </w:t>
      </w:r>
      <w:r>
        <w:rPr>
          <w:rFonts w:ascii="Times New Roman" w:hAnsi="Times New Roman" w:cs="Times New Roman" w:hint="eastAsia"/>
        </w:rPr>
        <w:t>17.5</w:t>
      </w:r>
      <w:r w:rsidRPr="007D164A">
        <w:rPr>
          <w:rFonts w:ascii="Times New Roman" w:hAnsi="Times New Roman" w:cs="Times New Roman"/>
        </w:rPr>
        <w:t xml:space="preserve"> million hectares in 20</w:t>
      </w:r>
      <w:r w:rsidRPr="007D164A">
        <w:rPr>
          <w:rFonts w:ascii="Times New Roman" w:hAnsi="Times New Roman" w:cs="Times New Roman" w:hint="eastAsia"/>
        </w:rPr>
        <w:t>1</w:t>
      </w:r>
      <w:r>
        <w:rPr>
          <w:rFonts w:ascii="Times New Roman" w:hAnsi="Times New Roman" w:cs="Times New Roman" w:hint="eastAsia"/>
        </w:rPr>
        <w:t>2</w:t>
      </w:r>
      <w:r w:rsidRPr="007D164A">
        <w:rPr>
          <w:rFonts w:ascii="Times New Roman" w:hAnsi="Times New Roman" w:cs="Times New Roman"/>
        </w:rPr>
        <w:t xml:space="preserve"> respectively.</w:t>
      </w:r>
    </w:p>
    <w:p w:rsidR="009B3BC2" w:rsidRPr="00FB0A4E" w:rsidRDefault="009B3BC2" w:rsidP="009B3BC2">
      <w:pPr>
        <w:pStyle w:val="a4"/>
        <w:rPr>
          <w:rFonts w:ascii="Times New Roman" w:hAnsi="Times New Roman" w:cs="Times New Roman"/>
        </w:rPr>
      </w:pPr>
      <w:r w:rsidRPr="00FB0A4E">
        <w:rPr>
          <w:rFonts w:ascii="Times New Roman" w:hAnsi="Times New Roman" w:cs="Times New Roman"/>
        </w:rPr>
        <w:t xml:space="preserve">Regional actions were coordinated by the National Agro-technical Extension and Service Center (NATESC) of the Ministry of Agriculture for controlling migratory pests- locusts, meadow moth, </w:t>
      </w:r>
      <w:r w:rsidRPr="00FB0A4E">
        <w:rPr>
          <w:rFonts w:ascii="Times New Roman" w:hAnsi="Times New Roman" w:cs="Times New Roman" w:hint="eastAsia"/>
        </w:rPr>
        <w:t xml:space="preserve">army worm, </w:t>
      </w:r>
      <w:r w:rsidRPr="00FB0A4E">
        <w:rPr>
          <w:rFonts w:ascii="Times New Roman" w:hAnsi="Times New Roman" w:cs="Times New Roman"/>
        </w:rPr>
        <w:t>rice brown hopper, rice leaf roller and regionally epidemical diseases- wheat scab</w:t>
      </w:r>
      <w:r w:rsidRPr="00FB0A4E">
        <w:rPr>
          <w:rFonts w:ascii="Times New Roman" w:hAnsi="Times New Roman" w:cs="Times New Roman" w:hint="eastAsia"/>
        </w:rPr>
        <w:t xml:space="preserve">, </w:t>
      </w:r>
      <w:r w:rsidRPr="00FB0A4E">
        <w:rPr>
          <w:rFonts w:ascii="Times New Roman" w:hAnsi="Times New Roman" w:cs="Times New Roman"/>
        </w:rPr>
        <w:t>wheat stripe rust, rice blast and rice sheath blight,</w:t>
      </w:r>
      <w:r w:rsidRPr="00FB0A4E">
        <w:rPr>
          <w:rFonts w:ascii="Times New Roman" w:hAnsi="Times New Roman" w:cs="Times New Roman" w:hint="eastAsia"/>
        </w:rPr>
        <w:t xml:space="preserve"> and newly emerged pests- </w:t>
      </w:r>
      <w:proofErr w:type="spellStart"/>
      <w:r w:rsidRPr="00FB0A4E">
        <w:rPr>
          <w:rFonts w:ascii="Times New Roman" w:hAnsi="Times New Roman" w:cs="Times New Roman"/>
        </w:rPr>
        <w:t>Athetis</w:t>
      </w:r>
      <w:proofErr w:type="spellEnd"/>
      <w:r w:rsidRPr="00FB0A4E">
        <w:rPr>
          <w:rFonts w:ascii="Times New Roman" w:hAnsi="Times New Roman" w:cs="Times New Roman" w:hint="eastAsia"/>
        </w:rPr>
        <w:t xml:space="preserve"> </w:t>
      </w:r>
      <w:proofErr w:type="spellStart"/>
      <w:r w:rsidRPr="00FB0A4E">
        <w:rPr>
          <w:rFonts w:ascii="Times New Roman" w:hAnsi="Times New Roman" w:cs="Times New Roman"/>
        </w:rPr>
        <w:t>lepigone</w:t>
      </w:r>
      <w:proofErr w:type="spellEnd"/>
      <w:r w:rsidRPr="00FB0A4E">
        <w:rPr>
          <w:rFonts w:ascii="Times New Roman" w:hAnsi="Times New Roman" w:cs="Times New Roman" w:hint="eastAsia"/>
        </w:rPr>
        <w:t>,</w:t>
      </w:r>
      <w:r w:rsidRPr="00FB0A4E">
        <w:rPr>
          <w:rFonts w:ascii="Times New Roman" w:hAnsi="Times New Roman" w:cs="Times New Roman"/>
        </w:rPr>
        <w:t xml:space="preserve"> </w:t>
      </w:r>
      <w:proofErr w:type="spellStart"/>
      <w:r w:rsidRPr="00FB0A4E">
        <w:rPr>
          <w:rFonts w:ascii="Times New Roman" w:hAnsi="Times New Roman" w:cs="Times New Roman"/>
        </w:rPr>
        <w:t>etc.The</w:t>
      </w:r>
      <w:proofErr w:type="spellEnd"/>
      <w:r w:rsidRPr="00FB0A4E">
        <w:rPr>
          <w:rFonts w:ascii="Times New Roman" w:hAnsi="Times New Roman" w:cs="Times New Roman"/>
        </w:rPr>
        <w:t xml:space="preserve"> annual control acreages of major crop pests reached 5</w:t>
      </w:r>
      <w:r w:rsidRPr="00FB0A4E">
        <w:rPr>
          <w:rFonts w:ascii="Times New Roman" w:hAnsi="Times New Roman" w:cs="Times New Roman" w:hint="eastAsia"/>
        </w:rPr>
        <w:t>30</w:t>
      </w:r>
      <w:r w:rsidRPr="00FB0A4E">
        <w:rPr>
          <w:rFonts w:ascii="Times New Roman" w:hAnsi="Times New Roman" w:cs="Times New Roman"/>
        </w:rPr>
        <w:t xml:space="preserve"> million hectares in 20</w:t>
      </w:r>
      <w:r w:rsidRPr="00FB0A4E">
        <w:rPr>
          <w:rFonts w:ascii="Times New Roman" w:hAnsi="Times New Roman" w:cs="Times New Roman" w:hint="eastAsia"/>
        </w:rPr>
        <w:t>11</w:t>
      </w:r>
      <w:r w:rsidRPr="00FB0A4E">
        <w:rPr>
          <w:rFonts w:ascii="Times New Roman" w:hAnsi="Times New Roman" w:cs="Times New Roman"/>
        </w:rPr>
        <w:t xml:space="preserve"> and 5</w:t>
      </w:r>
      <w:r w:rsidRPr="00FB0A4E">
        <w:rPr>
          <w:rFonts w:ascii="Times New Roman" w:hAnsi="Times New Roman" w:cs="Times New Roman" w:hint="eastAsia"/>
        </w:rPr>
        <w:t>67</w:t>
      </w:r>
      <w:r w:rsidRPr="00FB0A4E">
        <w:rPr>
          <w:rFonts w:ascii="Times New Roman" w:hAnsi="Times New Roman" w:cs="Times New Roman"/>
        </w:rPr>
        <w:t xml:space="preserve"> million hectares in 20</w:t>
      </w:r>
      <w:r w:rsidRPr="00FB0A4E">
        <w:rPr>
          <w:rFonts w:ascii="Times New Roman" w:hAnsi="Times New Roman" w:cs="Times New Roman" w:hint="eastAsia"/>
        </w:rPr>
        <w:t>12</w:t>
      </w:r>
      <w:r w:rsidRPr="00FB0A4E">
        <w:rPr>
          <w:rFonts w:ascii="Times New Roman" w:hAnsi="Times New Roman" w:cs="Times New Roman"/>
        </w:rPr>
        <w:t xml:space="preserve"> respectively.</w:t>
      </w:r>
    </w:p>
    <w:p w:rsidR="009B3BC2" w:rsidRPr="00FB0A4E" w:rsidRDefault="009B3BC2" w:rsidP="009B3BC2">
      <w:pPr>
        <w:pStyle w:val="a4"/>
        <w:rPr>
          <w:rFonts w:ascii="Times New Roman" w:hAnsi="Times New Roman" w:cs="Times New Roman"/>
        </w:rPr>
      </w:pPr>
      <w:r w:rsidRPr="00FB0A4E">
        <w:rPr>
          <w:rFonts w:ascii="Times New Roman" w:hAnsi="Times New Roman" w:cs="Times New Roman"/>
        </w:rPr>
        <w:t>National IPM programs coordinated by NATESC have been supporting the implementation of key IPM technologies in major crops and major pests. Biological and ecological control measures such as using microorganisms and reclaiming locust habitats were extensively promoted in recent years.</w:t>
      </w:r>
    </w:p>
    <w:p w:rsidR="009B3BC2" w:rsidRPr="00FB0A4E" w:rsidRDefault="009B3BC2" w:rsidP="009B3BC2">
      <w:pPr>
        <w:pStyle w:val="a4"/>
        <w:rPr>
          <w:rFonts w:ascii="Times New Roman" w:hAnsi="Times New Roman" w:cs="Times New Roman"/>
        </w:rPr>
      </w:pPr>
      <w:r w:rsidRPr="00FB0A4E">
        <w:rPr>
          <w:rFonts w:ascii="Times New Roman" w:hAnsi="Times New Roman" w:cs="Times New Roman"/>
        </w:rPr>
        <w:t xml:space="preserve">The IPM technologies on rice were well developed and widely applied in </w:t>
      </w:r>
      <w:smartTag w:uri="urn:schemas-microsoft-com:office:smarttags" w:element="place">
        <w:smartTag w:uri="urn:schemas-microsoft-com:office:smarttags" w:element="country-region">
          <w:r w:rsidRPr="00FB0A4E">
            <w:rPr>
              <w:rFonts w:ascii="Times New Roman" w:hAnsi="Times New Roman" w:cs="Times New Roman"/>
            </w:rPr>
            <w:t>China</w:t>
          </w:r>
        </w:smartTag>
      </w:smartTag>
      <w:r w:rsidRPr="00FB0A4E">
        <w:rPr>
          <w:rFonts w:ascii="Times New Roman" w:hAnsi="Times New Roman" w:cs="Times New Roman"/>
        </w:rPr>
        <w:t xml:space="preserve">. Seed treatments with fungicides and insecticide were commonly used by farmers to prevent </w:t>
      </w:r>
      <w:r w:rsidRPr="00FB0A4E">
        <w:rPr>
          <w:rFonts w:ascii="Times New Roman" w:hAnsi="Times New Roman" w:cs="Times New Roman"/>
        </w:rPr>
        <w:lastRenderedPageBreak/>
        <w:t>the infestations of rice seedling diseases and insects. Bio-diversity strategies were implemented in about 6.67 million hectares annually for rice blast management in 20</w:t>
      </w:r>
      <w:r w:rsidRPr="00FB0A4E">
        <w:rPr>
          <w:rFonts w:ascii="Times New Roman" w:hAnsi="Times New Roman" w:cs="Times New Roman" w:hint="eastAsia"/>
        </w:rPr>
        <w:t>11</w:t>
      </w:r>
      <w:r w:rsidRPr="00FB0A4E">
        <w:rPr>
          <w:rFonts w:ascii="Times New Roman" w:hAnsi="Times New Roman" w:cs="Times New Roman"/>
        </w:rPr>
        <w:t xml:space="preserve"> and 20</w:t>
      </w:r>
      <w:r w:rsidRPr="00FB0A4E">
        <w:rPr>
          <w:rFonts w:ascii="Times New Roman" w:hAnsi="Times New Roman" w:cs="Times New Roman" w:hint="eastAsia"/>
        </w:rPr>
        <w:t>12</w:t>
      </w:r>
      <w:r w:rsidRPr="00FB0A4E">
        <w:rPr>
          <w:rFonts w:ascii="Times New Roman" w:hAnsi="Times New Roman" w:cs="Times New Roman"/>
        </w:rPr>
        <w:t xml:space="preserve">.  Light trips were extended to </w:t>
      </w:r>
      <w:r w:rsidRPr="00FB0A4E">
        <w:rPr>
          <w:rFonts w:ascii="Times New Roman" w:hAnsi="Times New Roman" w:cs="Times New Roman" w:hint="eastAsia"/>
        </w:rPr>
        <w:t>1.6</w:t>
      </w:r>
      <w:r w:rsidRPr="00FB0A4E">
        <w:rPr>
          <w:rFonts w:ascii="Times New Roman" w:hAnsi="Times New Roman" w:cs="Times New Roman"/>
        </w:rPr>
        <w:t xml:space="preserve"> million hectares of rice fields to kill moths of rice borers and leaf folders.</w:t>
      </w:r>
    </w:p>
    <w:p w:rsidR="009B3BC2" w:rsidRPr="00FB0A4E" w:rsidRDefault="009B3BC2" w:rsidP="009B3BC2">
      <w:pPr>
        <w:pStyle w:val="a4"/>
        <w:rPr>
          <w:rFonts w:ascii="Times New Roman" w:hAnsi="Times New Roman" w:cs="Times New Roman"/>
        </w:rPr>
      </w:pPr>
      <w:r w:rsidRPr="00FB0A4E">
        <w:rPr>
          <w:rFonts w:ascii="Times New Roman" w:hAnsi="Times New Roman" w:cs="Times New Roman"/>
        </w:rPr>
        <w:t>During the period of 20</w:t>
      </w:r>
      <w:r w:rsidRPr="00FB0A4E">
        <w:rPr>
          <w:rFonts w:ascii="Times New Roman" w:hAnsi="Times New Roman" w:cs="Times New Roman" w:hint="eastAsia"/>
        </w:rPr>
        <w:t>11</w:t>
      </w:r>
      <w:r w:rsidRPr="00FB0A4E">
        <w:rPr>
          <w:rFonts w:ascii="Times New Roman" w:hAnsi="Times New Roman" w:cs="Times New Roman"/>
        </w:rPr>
        <w:t>-20</w:t>
      </w:r>
      <w:r w:rsidRPr="00FB0A4E">
        <w:rPr>
          <w:rFonts w:ascii="Times New Roman" w:hAnsi="Times New Roman" w:cs="Times New Roman" w:hint="eastAsia"/>
        </w:rPr>
        <w:t>12</w:t>
      </w:r>
      <w:r w:rsidRPr="00FB0A4E">
        <w:rPr>
          <w:rFonts w:ascii="Times New Roman" w:hAnsi="Times New Roman" w:cs="Times New Roman"/>
        </w:rPr>
        <w:t xml:space="preserve">, wheat IPM strategies focused on prevention and ecological approaches. In the regions where the pathogens of wheat stripe rust can over-winter and over-summer, the percentage of seed coating or treatment with fungicides was increased to over </w:t>
      </w:r>
      <w:r w:rsidRPr="00FB0A4E">
        <w:rPr>
          <w:rFonts w:ascii="Times New Roman" w:hAnsi="Times New Roman" w:cs="Times New Roman" w:hint="eastAsia"/>
        </w:rPr>
        <w:t xml:space="preserve">92 </w:t>
      </w:r>
      <w:r w:rsidRPr="00FB0A4E">
        <w:rPr>
          <w:rFonts w:ascii="Times New Roman" w:hAnsi="Times New Roman" w:cs="Times New Roman"/>
        </w:rPr>
        <w:t>% in 20</w:t>
      </w:r>
      <w:r w:rsidRPr="00FB0A4E">
        <w:rPr>
          <w:rFonts w:ascii="Times New Roman" w:hAnsi="Times New Roman" w:cs="Times New Roman" w:hint="eastAsia"/>
        </w:rPr>
        <w:t>12</w:t>
      </w:r>
      <w:r w:rsidRPr="00FB0A4E">
        <w:rPr>
          <w:rFonts w:ascii="Times New Roman" w:hAnsi="Times New Roman" w:cs="Times New Roman"/>
        </w:rPr>
        <w:t>.</w:t>
      </w:r>
    </w:p>
    <w:p w:rsidR="009B3BC2" w:rsidRPr="00FB0A4E" w:rsidRDefault="009B3BC2" w:rsidP="009B3BC2">
      <w:pPr>
        <w:pStyle w:val="a4"/>
        <w:rPr>
          <w:rFonts w:ascii="Times New Roman" w:hAnsi="Times New Roman" w:cs="Times New Roman"/>
        </w:rPr>
      </w:pPr>
      <w:r w:rsidRPr="00FB0A4E">
        <w:rPr>
          <w:rFonts w:ascii="Times New Roman" w:hAnsi="Times New Roman" w:cs="Times New Roman"/>
        </w:rPr>
        <w:t xml:space="preserve">In corn, biological technologies such as the use of </w:t>
      </w:r>
      <w:proofErr w:type="spellStart"/>
      <w:r w:rsidRPr="00FB0A4E">
        <w:rPr>
          <w:rFonts w:ascii="Times New Roman" w:hAnsi="Times New Roman" w:cs="Times New Roman"/>
        </w:rPr>
        <w:t>Beauveria</w:t>
      </w:r>
      <w:proofErr w:type="spellEnd"/>
      <w:r w:rsidRPr="00FB0A4E">
        <w:rPr>
          <w:rFonts w:ascii="Times New Roman" w:hAnsi="Times New Roman" w:cs="Times New Roman"/>
        </w:rPr>
        <w:t xml:space="preserve"> </w:t>
      </w:r>
      <w:proofErr w:type="spellStart"/>
      <w:r w:rsidRPr="00FB0A4E">
        <w:rPr>
          <w:rFonts w:ascii="Times New Roman" w:hAnsi="Times New Roman" w:cs="Times New Roman"/>
        </w:rPr>
        <w:t>bassiana</w:t>
      </w:r>
      <w:proofErr w:type="spellEnd"/>
      <w:r w:rsidRPr="00FB0A4E">
        <w:rPr>
          <w:rFonts w:ascii="Times New Roman" w:hAnsi="Times New Roman" w:cs="Times New Roman"/>
        </w:rPr>
        <w:t xml:space="preserve"> for killing over-winter larvae of corn borer, artificial release of </w:t>
      </w:r>
      <w:proofErr w:type="spellStart"/>
      <w:r w:rsidRPr="00FB0A4E">
        <w:rPr>
          <w:rFonts w:ascii="Times New Roman" w:hAnsi="Times New Roman" w:cs="Times New Roman"/>
        </w:rPr>
        <w:t>Trichogramma</w:t>
      </w:r>
      <w:proofErr w:type="spellEnd"/>
      <w:r w:rsidRPr="00FB0A4E">
        <w:rPr>
          <w:rFonts w:ascii="Times New Roman" w:hAnsi="Times New Roman" w:cs="Times New Roman"/>
        </w:rPr>
        <w:t xml:space="preserve"> </w:t>
      </w:r>
      <w:proofErr w:type="spellStart"/>
      <w:r w:rsidRPr="00FB0A4E">
        <w:rPr>
          <w:rFonts w:ascii="Times New Roman" w:hAnsi="Times New Roman" w:cs="Times New Roman"/>
        </w:rPr>
        <w:t>spp</w:t>
      </w:r>
      <w:proofErr w:type="spellEnd"/>
      <w:r w:rsidRPr="00FB0A4E">
        <w:rPr>
          <w:rFonts w:ascii="Times New Roman" w:hAnsi="Times New Roman" w:cs="Times New Roman"/>
        </w:rPr>
        <w:t xml:space="preserve"> in fields have been extended to above </w:t>
      </w:r>
      <w:r w:rsidRPr="00FB0A4E">
        <w:rPr>
          <w:rFonts w:ascii="Times New Roman" w:hAnsi="Times New Roman" w:cs="Times New Roman" w:hint="eastAsia"/>
        </w:rPr>
        <w:t>3.3</w:t>
      </w:r>
      <w:r w:rsidRPr="00FB0A4E">
        <w:rPr>
          <w:rFonts w:ascii="Times New Roman" w:hAnsi="Times New Roman" w:cs="Times New Roman"/>
        </w:rPr>
        <w:t xml:space="preserve"> million hectares since 200</w:t>
      </w:r>
      <w:r w:rsidRPr="00FB0A4E">
        <w:rPr>
          <w:rFonts w:ascii="Times New Roman" w:hAnsi="Times New Roman" w:cs="Times New Roman" w:hint="eastAsia"/>
        </w:rPr>
        <w:t>9</w:t>
      </w:r>
      <w:r w:rsidRPr="00FB0A4E">
        <w:rPr>
          <w:rFonts w:ascii="Times New Roman" w:hAnsi="Times New Roman" w:cs="Times New Roman"/>
        </w:rPr>
        <w:t>.</w:t>
      </w:r>
    </w:p>
    <w:p w:rsidR="009B3BC2" w:rsidRPr="00FB0A4E" w:rsidRDefault="009B3BC2" w:rsidP="009B3BC2">
      <w:pPr>
        <w:pStyle w:val="a4"/>
        <w:rPr>
          <w:rFonts w:ascii="Times New Roman" w:hAnsi="Times New Roman" w:cs="Times New Roman"/>
        </w:rPr>
      </w:pPr>
      <w:r w:rsidRPr="00FB0A4E">
        <w:rPr>
          <w:rFonts w:ascii="Times New Roman" w:hAnsi="Times New Roman" w:cs="Times New Roman"/>
        </w:rPr>
        <w:t xml:space="preserve">In cotton, the transgenic </w:t>
      </w:r>
      <w:proofErr w:type="gramStart"/>
      <w:r w:rsidRPr="00FB0A4E">
        <w:rPr>
          <w:rFonts w:ascii="Times New Roman" w:hAnsi="Times New Roman" w:cs="Times New Roman"/>
        </w:rPr>
        <w:t>Bt</w:t>
      </w:r>
      <w:proofErr w:type="gramEnd"/>
      <w:r w:rsidRPr="00FB0A4E">
        <w:rPr>
          <w:rFonts w:ascii="Times New Roman" w:hAnsi="Times New Roman" w:cs="Times New Roman"/>
        </w:rPr>
        <w:t xml:space="preserve"> cotton has been </w:t>
      </w:r>
      <w:r w:rsidRPr="00FB0A4E">
        <w:rPr>
          <w:rFonts w:ascii="Times New Roman" w:hAnsi="Times New Roman" w:cs="Times New Roman" w:hint="eastAsia"/>
        </w:rPr>
        <w:t xml:space="preserve">continually applied </w:t>
      </w:r>
      <w:r w:rsidRPr="00FB0A4E">
        <w:rPr>
          <w:rFonts w:ascii="Times New Roman" w:hAnsi="Times New Roman" w:cs="Times New Roman"/>
        </w:rPr>
        <w:t xml:space="preserve">over </w:t>
      </w:r>
      <w:r w:rsidRPr="00FB0A4E">
        <w:rPr>
          <w:rFonts w:ascii="Times New Roman" w:hAnsi="Times New Roman" w:cs="Times New Roman" w:hint="eastAsia"/>
        </w:rPr>
        <w:t>3.4</w:t>
      </w:r>
      <w:r w:rsidRPr="00FB0A4E">
        <w:rPr>
          <w:rFonts w:ascii="Times New Roman" w:hAnsi="Times New Roman" w:cs="Times New Roman"/>
        </w:rPr>
        <w:t xml:space="preserve"> million hectares in </w:t>
      </w:r>
      <w:smartTag w:uri="urn:schemas-microsoft-com:office:smarttags" w:element="place">
        <w:smartTag w:uri="urn:schemas-microsoft-com:office:smarttags" w:element="country-region">
          <w:r w:rsidRPr="00FB0A4E">
            <w:rPr>
              <w:rFonts w:ascii="Times New Roman" w:hAnsi="Times New Roman" w:cs="Times New Roman"/>
            </w:rPr>
            <w:t>China</w:t>
          </w:r>
        </w:smartTag>
      </w:smartTag>
      <w:r w:rsidRPr="00FB0A4E">
        <w:rPr>
          <w:rFonts w:ascii="Times New Roman" w:hAnsi="Times New Roman" w:cs="Times New Roman"/>
        </w:rPr>
        <w:t xml:space="preserve">. </w:t>
      </w:r>
    </w:p>
    <w:p w:rsidR="009B3BC2" w:rsidRPr="00FB6B16" w:rsidRDefault="009B3BC2" w:rsidP="009B3BC2">
      <w:pPr>
        <w:ind w:left="540" w:hanging="540"/>
        <w:rPr>
          <w:b/>
          <w:bCs/>
          <w:color w:val="0000FF"/>
          <w:sz w:val="12"/>
          <w:szCs w:val="12"/>
          <w:lang w:val="en-GB"/>
        </w:rPr>
      </w:pPr>
    </w:p>
    <w:p w:rsidR="009B3BC2" w:rsidRPr="009708F0" w:rsidRDefault="009B3BC2" w:rsidP="009B3BC2">
      <w:pPr>
        <w:rPr>
          <w:b/>
          <w:bCs/>
          <w:color w:val="0000FF"/>
          <w:lang w:val="en-GB"/>
        </w:rPr>
      </w:pPr>
      <w:r w:rsidRPr="009708F0">
        <w:rPr>
          <w:b/>
          <w:bCs/>
          <w:color w:val="0000FF"/>
          <w:lang w:val="en-GB"/>
        </w:rPr>
        <w:t>List of key legislation/regulations/rules for pest management</w:t>
      </w:r>
    </w:p>
    <w:p w:rsidR="009B3BC2" w:rsidRPr="00A03080" w:rsidRDefault="009B3BC2" w:rsidP="009B3BC2">
      <w:pPr>
        <w:rPr>
          <w:i/>
          <w:iCs/>
          <w:color w:val="0000FF"/>
          <w:lang w:val="en-GB"/>
        </w:rPr>
      </w:pPr>
      <w:r w:rsidRPr="00A03080">
        <w:rPr>
          <w:i/>
          <w:iCs/>
          <w:color w:val="0000FF"/>
          <w:lang w:val="en-GB"/>
        </w:rPr>
        <w:t>(</w:t>
      </w:r>
      <w:proofErr w:type="gramStart"/>
      <w:r w:rsidRPr="00A03080">
        <w:rPr>
          <w:i/>
          <w:iCs/>
          <w:color w:val="0000FF"/>
          <w:lang w:val="en-GB"/>
        </w:rPr>
        <w:t>year</w:t>
      </w:r>
      <w:proofErr w:type="gramEnd"/>
      <w:r w:rsidRPr="00A03080">
        <w:rPr>
          <w:i/>
          <w:iCs/>
          <w:color w:val="0000FF"/>
          <w:lang w:val="en-GB"/>
        </w:rPr>
        <w:t>, title and possibly short description)</w:t>
      </w:r>
    </w:p>
    <w:p w:rsidR="009B3BC2" w:rsidRPr="009708F0" w:rsidRDefault="009B3BC2" w:rsidP="009B3BC2">
      <w:pPr>
        <w:rPr>
          <w:color w:val="0000FF"/>
          <w:lang w:val="en-GB"/>
        </w:rPr>
      </w:pPr>
    </w:p>
    <w:p w:rsidR="009B3BC2" w:rsidRPr="009708F0" w:rsidRDefault="009B3BC2" w:rsidP="009B3BC2">
      <w:pPr>
        <w:rPr>
          <w:color w:val="0000FF"/>
          <w:lang w:val="en-GB"/>
        </w:rPr>
      </w:pPr>
    </w:p>
    <w:p w:rsidR="009B3BC2" w:rsidRPr="009708F0" w:rsidRDefault="009B3BC2" w:rsidP="009B3BC2">
      <w:pPr>
        <w:rPr>
          <w:b/>
          <w:bCs/>
          <w:color w:val="0000FF"/>
          <w:lang w:val="en-GB"/>
        </w:rPr>
      </w:pPr>
      <w:r w:rsidRPr="009708F0">
        <w:rPr>
          <w:b/>
          <w:bCs/>
          <w:color w:val="0000FF"/>
          <w:lang w:val="en-GB"/>
        </w:rPr>
        <w:t xml:space="preserve">Web source for further </w:t>
      </w:r>
      <w:smartTag w:uri="urn:schemas-microsoft-com:office:smarttags" w:element="PersonName">
        <w:r w:rsidRPr="009708F0">
          <w:rPr>
            <w:b/>
            <w:bCs/>
            <w:color w:val="0000FF"/>
            <w:lang w:val="en-GB"/>
          </w:rPr>
          <w:t>info</w:t>
        </w:r>
      </w:smartTag>
      <w:r w:rsidRPr="009708F0">
        <w:rPr>
          <w:b/>
          <w:bCs/>
          <w:color w:val="0000FF"/>
          <w:lang w:val="en-GB"/>
        </w:rPr>
        <w:t>rmation:</w:t>
      </w:r>
    </w:p>
    <w:p w:rsidR="009B3BC2" w:rsidRDefault="009B3BC2" w:rsidP="009B3BC2">
      <w:pPr>
        <w:rPr>
          <w:rFonts w:hint="eastAsia"/>
          <w:color w:val="0000FF"/>
          <w:highlight w:val="yellow"/>
          <w:lang w:val="en-GB"/>
        </w:rPr>
      </w:pPr>
      <w:r>
        <w:rPr>
          <w:rFonts w:hint="eastAsia"/>
          <w:color w:val="0000FF"/>
          <w:highlight w:val="yellow"/>
          <w:lang w:val="en-GB"/>
        </w:rPr>
        <w:t>www.agri.gov.cn</w:t>
      </w:r>
    </w:p>
    <w:p w:rsidR="009B3BC2" w:rsidRPr="009708F0" w:rsidRDefault="009B3BC2" w:rsidP="009B3BC2">
      <w:pPr>
        <w:rPr>
          <w:color w:val="0000FF"/>
          <w:highlight w:val="yellow"/>
          <w:lang w:val="en-GB"/>
        </w:rPr>
      </w:pPr>
      <w:r>
        <w:rPr>
          <w:rFonts w:hint="eastAsia"/>
          <w:color w:val="0000FF"/>
          <w:highlight w:val="yellow"/>
          <w:lang w:val="en-GB"/>
        </w:rPr>
        <w:t>www.cropipm.com</w:t>
      </w:r>
      <w:r w:rsidRPr="009708F0">
        <w:rPr>
          <w:color w:val="0000FF"/>
          <w:highlight w:val="yellow"/>
          <w:lang w:val="en-GB"/>
        </w:rPr>
        <w:t>.</w:t>
      </w:r>
    </w:p>
    <w:p w:rsidR="009B3BC2" w:rsidRDefault="009B3BC2" w:rsidP="009B3BC2">
      <w:pPr>
        <w:rPr>
          <w:color w:val="0000FF"/>
          <w:sz w:val="12"/>
          <w:szCs w:val="12"/>
          <w:lang w:val="en-GB"/>
        </w:rPr>
      </w:pPr>
      <w:r>
        <w:rPr>
          <w:color w:val="0000FF"/>
          <w:sz w:val="12"/>
          <w:szCs w:val="12"/>
          <w:lang w:val="en-GB"/>
        </w:rPr>
        <w:t>\</w:t>
      </w:r>
    </w:p>
    <w:p w:rsidR="009B3BC2" w:rsidRDefault="009B3BC2" w:rsidP="009B3BC2">
      <w:pPr>
        <w:rPr>
          <w:color w:val="0000FF"/>
          <w:sz w:val="12"/>
          <w:szCs w:val="1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8"/>
        <w:gridCol w:w="540"/>
        <w:gridCol w:w="450"/>
        <w:gridCol w:w="720"/>
      </w:tblGrid>
      <w:tr w:rsidR="009B3BC2" w:rsidRPr="00A70B1C" w:rsidTr="00FF1D2C">
        <w:tc>
          <w:tcPr>
            <w:tcW w:w="7578" w:type="dxa"/>
            <w:shd w:val="clear" w:color="auto" w:fill="606060"/>
            <w:vAlign w:val="center"/>
          </w:tcPr>
          <w:p w:rsidR="009B3BC2" w:rsidRPr="009708F0" w:rsidRDefault="009B3BC2" w:rsidP="00FF1D2C">
            <w:pPr>
              <w:rPr>
                <w:b/>
                <w:bCs/>
                <w:color w:val="FFFFFF"/>
                <w:lang w:val="en-GB"/>
              </w:rPr>
            </w:pPr>
            <w:r w:rsidRPr="009708F0">
              <w:rPr>
                <w:b/>
                <w:bCs/>
                <w:color w:val="FFFFFF"/>
                <w:lang w:val="en-GB"/>
              </w:rPr>
              <w:t>Policies regarding pest management</w:t>
            </w:r>
          </w:p>
        </w:tc>
        <w:tc>
          <w:tcPr>
            <w:tcW w:w="540" w:type="dxa"/>
            <w:shd w:val="clear" w:color="auto" w:fill="606060"/>
            <w:vAlign w:val="center"/>
          </w:tcPr>
          <w:p w:rsidR="009B3BC2" w:rsidRPr="00352600" w:rsidRDefault="009B3BC2" w:rsidP="00FF1D2C">
            <w:pPr>
              <w:jc w:val="center"/>
              <w:rPr>
                <w:color w:val="FFFFFF"/>
                <w:sz w:val="18"/>
                <w:szCs w:val="18"/>
                <w:lang w:val="en-GB"/>
              </w:rPr>
            </w:pPr>
            <w:r w:rsidRPr="00352600">
              <w:rPr>
                <w:color w:val="FFFFFF"/>
                <w:sz w:val="18"/>
                <w:szCs w:val="18"/>
                <w:lang w:val="en-GB"/>
              </w:rPr>
              <w:t>Yes</w:t>
            </w:r>
          </w:p>
        </w:tc>
        <w:tc>
          <w:tcPr>
            <w:tcW w:w="450" w:type="dxa"/>
            <w:shd w:val="clear" w:color="auto" w:fill="606060"/>
            <w:vAlign w:val="center"/>
          </w:tcPr>
          <w:p w:rsidR="009B3BC2" w:rsidRPr="00352600" w:rsidRDefault="009B3BC2" w:rsidP="00FF1D2C">
            <w:pPr>
              <w:jc w:val="center"/>
              <w:rPr>
                <w:color w:val="FFFFFF"/>
                <w:sz w:val="18"/>
                <w:szCs w:val="18"/>
                <w:lang w:val="en-GB"/>
              </w:rPr>
            </w:pPr>
            <w:r w:rsidRPr="00352600">
              <w:rPr>
                <w:color w:val="FFFFFF"/>
                <w:sz w:val="18"/>
                <w:szCs w:val="18"/>
                <w:lang w:val="en-GB"/>
              </w:rPr>
              <w:t>No</w:t>
            </w:r>
          </w:p>
        </w:tc>
        <w:tc>
          <w:tcPr>
            <w:tcW w:w="720" w:type="dxa"/>
            <w:shd w:val="clear" w:color="auto" w:fill="606060"/>
            <w:vAlign w:val="center"/>
          </w:tcPr>
          <w:p w:rsidR="009B3BC2" w:rsidRPr="00352600" w:rsidRDefault="009B3BC2" w:rsidP="00FF1D2C">
            <w:pPr>
              <w:jc w:val="center"/>
              <w:rPr>
                <w:color w:val="FFFFFF"/>
                <w:sz w:val="18"/>
                <w:szCs w:val="18"/>
                <w:lang w:val="en-GB"/>
              </w:rPr>
            </w:pPr>
            <w:r w:rsidRPr="00352600">
              <w:rPr>
                <w:color w:val="FFFFFF"/>
                <w:sz w:val="18"/>
                <w:szCs w:val="18"/>
                <w:lang w:val="en-GB"/>
              </w:rPr>
              <w:t>Don’t know</w:t>
            </w:r>
          </w:p>
        </w:tc>
      </w:tr>
      <w:tr w:rsidR="009B3BC2" w:rsidRPr="009708F0" w:rsidTr="00FF1D2C">
        <w:tc>
          <w:tcPr>
            <w:tcW w:w="7578" w:type="dxa"/>
          </w:tcPr>
          <w:p w:rsidR="009B3BC2" w:rsidRPr="009708F0" w:rsidRDefault="009B3BC2" w:rsidP="00FF1D2C">
            <w:pPr>
              <w:rPr>
                <w:color w:val="0000FF"/>
                <w:lang w:val="en-GB"/>
              </w:rPr>
            </w:pPr>
            <w:r w:rsidRPr="009708F0">
              <w:rPr>
                <w:color w:val="0000FF"/>
                <w:lang w:val="en-GB"/>
              </w:rPr>
              <w:t>Do you have policies encouraging organic or low-</w:t>
            </w:r>
            <w:smartTag w:uri="urn:schemas-microsoft-com:office:smarttags" w:element="PersonName">
              <w:r w:rsidRPr="009708F0">
                <w:rPr>
                  <w:color w:val="0000FF"/>
                  <w:lang w:val="en-GB"/>
                </w:rPr>
                <w:t>pesticide</w:t>
              </w:r>
            </w:smartTag>
            <w:r w:rsidRPr="009708F0">
              <w:rPr>
                <w:color w:val="0000FF"/>
                <w:lang w:val="en-GB"/>
              </w:rPr>
              <w:t xml:space="preserve"> use production</w:t>
            </w:r>
          </w:p>
        </w:tc>
        <w:tc>
          <w:tcPr>
            <w:tcW w:w="540" w:type="dxa"/>
          </w:tcPr>
          <w:p w:rsidR="009B3BC2" w:rsidRPr="001636D7" w:rsidRDefault="009B3BC2" w:rsidP="00FF1D2C">
            <w:pPr>
              <w:jc w:val="center"/>
              <w:rPr>
                <w:color w:val="0000FF"/>
                <w:highlight w:val="yellow"/>
                <w:lang w:val="en-GB"/>
              </w:rPr>
            </w:pPr>
            <w:r w:rsidRPr="001636D7">
              <w:rPr>
                <w:color w:val="0000FF"/>
                <w:highlight w:val="yellow"/>
                <w:lang w:val="en-GB"/>
              </w:rPr>
              <w:t>x</w:t>
            </w:r>
          </w:p>
        </w:tc>
        <w:tc>
          <w:tcPr>
            <w:tcW w:w="450" w:type="dxa"/>
          </w:tcPr>
          <w:p w:rsidR="009B3BC2" w:rsidRPr="001636D7" w:rsidRDefault="009B3BC2" w:rsidP="00FF1D2C">
            <w:pPr>
              <w:jc w:val="center"/>
              <w:rPr>
                <w:color w:val="0000FF"/>
                <w:highlight w:val="yellow"/>
                <w:lang w:val="en-GB"/>
              </w:rPr>
            </w:pPr>
          </w:p>
        </w:tc>
        <w:tc>
          <w:tcPr>
            <w:tcW w:w="720" w:type="dxa"/>
          </w:tcPr>
          <w:p w:rsidR="009B3BC2" w:rsidRPr="009708F0" w:rsidRDefault="009B3BC2" w:rsidP="00FF1D2C">
            <w:pPr>
              <w:jc w:val="center"/>
              <w:rPr>
                <w:color w:val="0000FF"/>
                <w:lang w:val="en-GB"/>
              </w:rPr>
            </w:pPr>
          </w:p>
        </w:tc>
      </w:tr>
      <w:tr w:rsidR="009B3BC2" w:rsidRPr="009708F0" w:rsidTr="00FF1D2C">
        <w:tc>
          <w:tcPr>
            <w:tcW w:w="7578" w:type="dxa"/>
          </w:tcPr>
          <w:p w:rsidR="009B3BC2" w:rsidRPr="009708F0" w:rsidRDefault="009B3BC2" w:rsidP="00FF1D2C">
            <w:pPr>
              <w:rPr>
                <w:color w:val="0000FF"/>
                <w:lang w:val="en-GB"/>
              </w:rPr>
            </w:pPr>
            <w:r w:rsidRPr="009708F0">
              <w:rPr>
                <w:color w:val="0000FF"/>
                <w:lang w:val="en-GB"/>
              </w:rPr>
              <w:t>Is IPM specifically mentioned in laws or policy documents?</w:t>
            </w:r>
          </w:p>
        </w:tc>
        <w:tc>
          <w:tcPr>
            <w:tcW w:w="540" w:type="dxa"/>
          </w:tcPr>
          <w:p w:rsidR="009B3BC2" w:rsidRPr="001636D7" w:rsidRDefault="009B3BC2" w:rsidP="00FF1D2C">
            <w:pPr>
              <w:jc w:val="center"/>
              <w:rPr>
                <w:color w:val="0000FF"/>
                <w:highlight w:val="yellow"/>
                <w:lang w:val="en-GB"/>
              </w:rPr>
            </w:pPr>
            <w:r w:rsidRPr="001636D7">
              <w:rPr>
                <w:color w:val="0000FF"/>
                <w:highlight w:val="yellow"/>
                <w:lang w:val="en-GB"/>
              </w:rPr>
              <w:t>x</w:t>
            </w:r>
          </w:p>
        </w:tc>
        <w:tc>
          <w:tcPr>
            <w:tcW w:w="450" w:type="dxa"/>
          </w:tcPr>
          <w:p w:rsidR="009B3BC2" w:rsidRPr="001636D7" w:rsidRDefault="009B3BC2" w:rsidP="00FF1D2C">
            <w:pPr>
              <w:jc w:val="center"/>
              <w:rPr>
                <w:color w:val="0000FF"/>
                <w:highlight w:val="yellow"/>
                <w:lang w:val="en-GB"/>
              </w:rPr>
            </w:pPr>
          </w:p>
        </w:tc>
        <w:tc>
          <w:tcPr>
            <w:tcW w:w="720" w:type="dxa"/>
          </w:tcPr>
          <w:p w:rsidR="009B3BC2" w:rsidRPr="009708F0" w:rsidRDefault="009B3BC2" w:rsidP="00FF1D2C">
            <w:pPr>
              <w:jc w:val="center"/>
              <w:rPr>
                <w:color w:val="0000FF"/>
                <w:lang w:val="en-GB"/>
              </w:rPr>
            </w:pPr>
          </w:p>
        </w:tc>
      </w:tr>
      <w:tr w:rsidR="009B3BC2" w:rsidRPr="009708F0" w:rsidTr="00FF1D2C">
        <w:tc>
          <w:tcPr>
            <w:tcW w:w="7578" w:type="dxa"/>
          </w:tcPr>
          <w:p w:rsidR="009B3BC2" w:rsidRPr="009708F0" w:rsidRDefault="009B3BC2" w:rsidP="00FF1D2C">
            <w:pPr>
              <w:rPr>
                <w:color w:val="0000FF"/>
                <w:spacing w:val="-8"/>
                <w:lang w:val="en-GB"/>
              </w:rPr>
            </w:pPr>
            <w:r w:rsidRPr="009708F0">
              <w:rPr>
                <w:color w:val="0000FF"/>
                <w:lang w:val="en-GB"/>
              </w:rPr>
              <w:t>Do you have official Good Agricultural Practice (GAP) or any other relevant food safety (</w:t>
            </w:r>
            <w:proofErr w:type="spellStart"/>
            <w:r w:rsidRPr="009708F0">
              <w:rPr>
                <w:color w:val="0000FF"/>
                <w:lang w:val="en-GB"/>
              </w:rPr>
              <w:t>ecofood</w:t>
            </w:r>
            <w:proofErr w:type="spellEnd"/>
            <w:r w:rsidRPr="009708F0">
              <w:rPr>
                <w:color w:val="0000FF"/>
                <w:lang w:val="en-GB"/>
              </w:rPr>
              <w:t>, etc.) standards for pest management?</w:t>
            </w:r>
          </w:p>
        </w:tc>
        <w:tc>
          <w:tcPr>
            <w:tcW w:w="540" w:type="dxa"/>
          </w:tcPr>
          <w:p w:rsidR="009B3BC2" w:rsidRPr="001636D7" w:rsidRDefault="009B3BC2" w:rsidP="00FF1D2C">
            <w:pPr>
              <w:jc w:val="center"/>
              <w:rPr>
                <w:color w:val="0000FF"/>
                <w:highlight w:val="yellow"/>
                <w:lang w:val="en-GB"/>
              </w:rPr>
            </w:pPr>
            <w:r w:rsidRPr="001636D7">
              <w:rPr>
                <w:color w:val="0000FF"/>
                <w:highlight w:val="yellow"/>
                <w:lang w:val="en-GB"/>
              </w:rPr>
              <w:t>x</w:t>
            </w:r>
          </w:p>
        </w:tc>
        <w:tc>
          <w:tcPr>
            <w:tcW w:w="450" w:type="dxa"/>
          </w:tcPr>
          <w:p w:rsidR="009B3BC2" w:rsidRPr="001636D7" w:rsidRDefault="009B3BC2" w:rsidP="00FF1D2C">
            <w:pPr>
              <w:jc w:val="center"/>
              <w:rPr>
                <w:color w:val="0000FF"/>
                <w:highlight w:val="yellow"/>
                <w:lang w:val="en-GB"/>
              </w:rPr>
            </w:pPr>
          </w:p>
        </w:tc>
        <w:tc>
          <w:tcPr>
            <w:tcW w:w="720" w:type="dxa"/>
          </w:tcPr>
          <w:p w:rsidR="009B3BC2" w:rsidRPr="009708F0" w:rsidRDefault="009B3BC2" w:rsidP="00FF1D2C">
            <w:pPr>
              <w:jc w:val="center"/>
              <w:rPr>
                <w:color w:val="0000FF"/>
                <w:lang w:val="en-GB"/>
              </w:rPr>
            </w:pPr>
          </w:p>
        </w:tc>
      </w:tr>
      <w:tr w:rsidR="009B3BC2" w:rsidRPr="009708F0" w:rsidTr="00FF1D2C">
        <w:tc>
          <w:tcPr>
            <w:tcW w:w="7578" w:type="dxa"/>
          </w:tcPr>
          <w:p w:rsidR="009B3BC2" w:rsidRPr="009708F0" w:rsidRDefault="009B3BC2" w:rsidP="00FF1D2C">
            <w:pPr>
              <w:rPr>
                <w:color w:val="0000FF"/>
                <w:lang w:val="en-GB"/>
              </w:rPr>
            </w:pPr>
            <w:r w:rsidRPr="009708F0">
              <w:rPr>
                <w:color w:val="0000FF"/>
                <w:lang w:val="en-GB"/>
              </w:rPr>
              <w:t>Is pest management extension separate from general extension?</w:t>
            </w:r>
          </w:p>
        </w:tc>
        <w:tc>
          <w:tcPr>
            <w:tcW w:w="540" w:type="dxa"/>
          </w:tcPr>
          <w:p w:rsidR="009B3BC2" w:rsidRPr="001636D7" w:rsidRDefault="009B3BC2" w:rsidP="00FF1D2C">
            <w:pPr>
              <w:jc w:val="center"/>
              <w:rPr>
                <w:color w:val="0000FF"/>
                <w:highlight w:val="yellow"/>
                <w:lang w:val="en-GB"/>
              </w:rPr>
            </w:pPr>
          </w:p>
        </w:tc>
        <w:tc>
          <w:tcPr>
            <w:tcW w:w="450" w:type="dxa"/>
          </w:tcPr>
          <w:p w:rsidR="009B3BC2" w:rsidRPr="001636D7" w:rsidRDefault="009B3BC2" w:rsidP="00FF1D2C">
            <w:pPr>
              <w:jc w:val="center"/>
              <w:rPr>
                <w:color w:val="0000FF"/>
                <w:highlight w:val="yellow"/>
                <w:lang w:val="en-GB"/>
              </w:rPr>
            </w:pPr>
            <w:r w:rsidRPr="001636D7">
              <w:rPr>
                <w:color w:val="0000FF"/>
                <w:highlight w:val="yellow"/>
                <w:lang w:val="en-GB"/>
              </w:rPr>
              <w:t>x</w:t>
            </w:r>
          </w:p>
        </w:tc>
        <w:tc>
          <w:tcPr>
            <w:tcW w:w="720" w:type="dxa"/>
          </w:tcPr>
          <w:p w:rsidR="009B3BC2" w:rsidRPr="009708F0" w:rsidRDefault="009B3BC2" w:rsidP="00FF1D2C">
            <w:pPr>
              <w:jc w:val="center"/>
              <w:rPr>
                <w:color w:val="0000FF"/>
                <w:lang w:val="en-GB"/>
              </w:rPr>
            </w:pPr>
          </w:p>
        </w:tc>
      </w:tr>
      <w:tr w:rsidR="009B3BC2" w:rsidRPr="009708F0" w:rsidTr="00FF1D2C">
        <w:tc>
          <w:tcPr>
            <w:tcW w:w="9288" w:type="dxa"/>
            <w:gridSpan w:val="4"/>
          </w:tcPr>
          <w:p w:rsidR="009B3BC2" w:rsidRPr="009708F0" w:rsidRDefault="009B3BC2" w:rsidP="00FF1D2C">
            <w:pPr>
              <w:rPr>
                <w:color w:val="0000FF"/>
                <w:lang w:val="en-GB"/>
              </w:rPr>
            </w:pPr>
            <w:r w:rsidRPr="009708F0">
              <w:rPr>
                <w:color w:val="0000FF"/>
                <w:lang w:val="en-GB"/>
              </w:rPr>
              <w:t>Other policies: (subsidies, production inputs, etc.)</w:t>
            </w:r>
          </w:p>
          <w:p w:rsidR="009B3BC2" w:rsidRPr="009708F0" w:rsidRDefault="009B3BC2" w:rsidP="00FF1D2C">
            <w:pPr>
              <w:rPr>
                <w:color w:val="0000FF"/>
                <w:lang w:val="en-GB"/>
              </w:rPr>
            </w:pPr>
          </w:p>
        </w:tc>
      </w:tr>
      <w:tr w:rsidR="009B3BC2" w:rsidRPr="009708F0" w:rsidTr="00FF1D2C">
        <w:tc>
          <w:tcPr>
            <w:tcW w:w="9288" w:type="dxa"/>
            <w:gridSpan w:val="4"/>
          </w:tcPr>
          <w:p w:rsidR="009B3BC2" w:rsidRDefault="009B3BC2" w:rsidP="00FF1D2C">
            <w:pPr>
              <w:rPr>
                <w:color w:val="0000FF"/>
              </w:rPr>
            </w:pPr>
            <w:r w:rsidRPr="009708F0">
              <w:rPr>
                <w:color w:val="0000FF"/>
                <w:lang w:val="en-GB"/>
              </w:rPr>
              <w:t xml:space="preserve">Web source for further </w:t>
            </w:r>
            <w:smartTag w:uri="urn:schemas-microsoft-com:office:smarttags" w:element="PersonName">
              <w:r w:rsidRPr="009708F0">
                <w:rPr>
                  <w:color w:val="0000FF"/>
                  <w:lang w:val="en-GB"/>
                </w:rPr>
                <w:t>info</w:t>
              </w:r>
            </w:smartTag>
            <w:r w:rsidRPr="009708F0">
              <w:rPr>
                <w:color w:val="0000FF"/>
                <w:lang w:val="en-GB"/>
              </w:rPr>
              <w:t>rmation:</w:t>
            </w:r>
            <w:r w:rsidRPr="00FB6B16">
              <w:rPr>
                <w:color w:val="0000FF"/>
              </w:rPr>
              <w:t xml:space="preserve"> </w:t>
            </w:r>
          </w:p>
          <w:p w:rsidR="009B3BC2" w:rsidRPr="009708F0" w:rsidRDefault="009B3BC2" w:rsidP="00FF1D2C">
            <w:pPr>
              <w:rPr>
                <w:rFonts w:hint="eastAsia"/>
                <w:color w:val="0000FF"/>
                <w:lang w:val="en-GB"/>
              </w:rPr>
            </w:pPr>
            <w:hyperlink r:id="rId5" w:history="1">
              <w:r w:rsidRPr="000B57B1">
                <w:rPr>
                  <w:rStyle w:val="a3"/>
                  <w:rFonts w:hint="eastAsia"/>
                </w:rPr>
                <w:t>http://www.moa.gov.cn</w:t>
              </w:r>
            </w:hyperlink>
          </w:p>
        </w:tc>
      </w:tr>
    </w:tbl>
    <w:p w:rsidR="009B3BC2" w:rsidRDefault="009B3BC2" w:rsidP="009B3BC2">
      <w:pPr>
        <w:rPr>
          <w:color w:val="0000FF"/>
          <w:sz w:val="12"/>
          <w:szCs w:val="12"/>
          <w:lang w:val="en-GB"/>
        </w:rPr>
      </w:pPr>
    </w:p>
    <w:p w:rsidR="009B3BC2" w:rsidRDefault="009B3BC2" w:rsidP="009B3BC2">
      <w:pPr>
        <w:rPr>
          <w:color w:val="0000FF"/>
          <w:sz w:val="12"/>
          <w:szCs w:val="12"/>
          <w:lang w:val="en-GB"/>
        </w:rPr>
      </w:pPr>
    </w:p>
    <w:p w:rsidR="009B3BC2" w:rsidRPr="00FB6B16" w:rsidRDefault="009B3BC2" w:rsidP="009B3BC2">
      <w:pPr>
        <w:rPr>
          <w:color w:val="0000FF"/>
          <w:sz w:val="12"/>
          <w:szCs w:val="12"/>
          <w:lang w:val="en-GB"/>
        </w:rPr>
      </w:pPr>
    </w:p>
    <w:p w:rsidR="009B3BC2" w:rsidRPr="00FB6B16" w:rsidRDefault="009B3BC2" w:rsidP="009B3BC2">
      <w:pPr>
        <w:ind w:left="720"/>
        <w:rPr>
          <w:color w:val="0000FF"/>
          <w:sz w:val="12"/>
          <w:szCs w:val="1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940"/>
      </w:tblGrid>
      <w:tr w:rsidR="009B3BC2" w:rsidRPr="00FB6B16" w:rsidTr="00FF1D2C">
        <w:tc>
          <w:tcPr>
            <w:tcW w:w="3348" w:type="dxa"/>
            <w:shd w:val="clear" w:color="auto" w:fill="606060"/>
            <w:vAlign w:val="center"/>
          </w:tcPr>
          <w:p w:rsidR="009B3BC2" w:rsidRPr="00FB6B16" w:rsidRDefault="009B3BC2" w:rsidP="00FF1D2C">
            <w:pPr>
              <w:jc w:val="center"/>
              <w:rPr>
                <w:b/>
                <w:bCs/>
                <w:color w:val="0000FF"/>
                <w:lang w:val="en-GB"/>
              </w:rPr>
            </w:pPr>
            <w:r w:rsidRPr="009708F0">
              <w:rPr>
                <w:b/>
                <w:bCs/>
                <w:color w:val="FFFFFF"/>
                <w:lang w:val="en-GB"/>
              </w:rPr>
              <w:t>Organization of pest management function</w:t>
            </w:r>
          </w:p>
        </w:tc>
        <w:tc>
          <w:tcPr>
            <w:tcW w:w="5940" w:type="dxa"/>
            <w:shd w:val="clear" w:color="auto" w:fill="606060"/>
            <w:vAlign w:val="center"/>
          </w:tcPr>
          <w:p w:rsidR="009B3BC2" w:rsidRPr="009708F0" w:rsidRDefault="009B3BC2" w:rsidP="00FF1D2C">
            <w:pPr>
              <w:jc w:val="center"/>
              <w:rPr>
                <w:color w:val="FFFFFF"/>
                <w:lang w:val="en-GB"/>
              </w:rPr>
            </w:pPr>
            <w:r w:rsidRPr="009708F0">
              <w:rPr>
                <w:color w:val="FFFFFF"/>
                <w:lang w:val="en-GB"/>
              </w:rPr>
              <w:t>Responsible organizational unit*</w:t>
            </w:r>
          </w:p>
          <w:p w:rsidR="009B3BC2" w:rsidRPr="00FB6B16" w:rsidRDefault="009B3BC2" w:rsidP="00FF1D2C">
            <w:pPr>
              <w:jc w:val="center"/>
              <w:rPr>
                <w:color w:val="0000FF"/>
                <w:sz w:val="16"/>
                <w:szCs w:val="16"/>
                <w:lang w:val="en-GB"/>
              </w:rPr>
            </w:pPr>
            <w:r w:rsidRPr="009708F0">
              <w:rPr>
                <w:color w:val="FFFFFF"/>
                <w:lang w:val="en-GB"/>
              </w:rPr>
              <w:t>(Ministry/Department/Unit)</w:t>
            </w:r>
          </w:p>
        </w:tc>
      </w:tr>
      <w:tr w:rsidR="009B3BC2" w:rsidRPr="00FB6B16" w:rsidTr="00FF1D2C">
        <w:tc>
          <w:tcPr>
            <w:tcW w:w="3348" w:type="dxa"/>
          </w:tcPr>
          <w:p w:rsidR="009B3BC2" w:rsidRPr="00FB6B16" w:rsidRDefault="009B3BC2" w:rsidP="00FF1D2C">
            <w:pPr>
              <w:rPr>
                <w:color w:val="0000FF"/>
                <w:lang w:val="en-GB"/>
              </w:rPr>
            </w:pPr>
            <w:r w:rsidRPr="00FB6B16">
              <w:rPr>
                <w:color w:val="0000FF"/>
                <w:lang w:val="en-GB"/>
              </w:rPr>
              <w:lastRenderedPageBreak/>
              <w:t>Policy development</w:t>
            </w:r>
          </w:p>
        </w:tc>
        <w:tc>
          <w:tcPr>
            <w:tcW w:w="5940" w:type="dxa"/>
          </w:tcPr>
          <w:p w:rsidR="009B3BC2" w:rsidRPr="001636D7" w:rsidRDefault="009B3BC2" w:rsidP="00FF1D2C">
            <w:pPr>
              <w:rPr>
                <w:rFonts w:hint="eastAsia"/>
                <w:color w:val="0000FF"/>
                <w:highlight w:val="yellow"/>
              </w:rPr>
            </w:pPr>
            <w:r w:rsidRPr="001636D7">
              <w:rPr>
                <w:rFonts w:hint="eastAsia"/>
                <w:color w:val="0000FF"/>
                <w:highlight w:val="yellow"/>
              </w:rPr>
              <w:t>MOA/CPD/PPQD, NATESC, SFA</w:t>
            </w:r>
          </w:p>
        </w:tc>
      </w:tr>
      <w:tr w:rsidR="009B3BC2" w:rsidRPr="00FB6B16" w:rsidTr="00FF1D2C">
        <w:tc>
          <w:tcPr>
            <w:tcW w:w="3348" w:type="dxa"/>
          </w:tcPr>
          <w:p w:rsidR="009B3BC2" w:rsidRPr="00FB6B16" w:rsidRDefault="009B3BC2" w:rsidP="00FF1D2C">
            <w:pPr>
              <w:rPr>
                <w:color w:val="0000FF"/>
                <w:lang w:val="en-GB"/>
              </w:rPr>
            </w:pPr>
            <w:smartTag w:uri="urn:schemas-microsoft-com:office:smarttags" w:element="place">
              <w:r w:rsidRPr="00FB6B16">
                <w:rPr>
                  <w:color w:val="0000FF"/>
                  <w:lang w:val="en-GB"/>
                </w:rPr>
                <w:t>Pest</w:t>
              </w:r>
            </w:smartTag>
            <w:r w:rsidRPr="00FB6B16">
              <w:rPr>
                <w:color w:val="0000FF"/>
                <w:lang w:val="en-GB"/>
              </w:rPr>
              <w:t xml:space="preserve"> management research</w:t>
            </w:r>
          </w:p>
        </w:tc>
        <w:tc>
          <w:tcPr>
            <w:tcW w:w="5940" w:type="dxa"/>
          </w:tcPr>
          <w:p w:rsidR="009B3BC2" w:rsidRPr="001636D7" w:rsidRDefault="009B3BC2" w:rsidP="00FF1D2C">
            <w:pPr>
              <w:rPr>
                <w:rFonts w:hint="eastAsia"/>
                <w:color w:val="0000FF"/>
                <w:highlight w:val="yellow"/>
              </w:rPr>
            </w:pPr>
            <w:r w:rsidRPr="001636D7">
              <w:rPr>
                <w:color w:val="0000FF"/>
                <w:highlight w:val="yellow"/>
              </w:rPr>
              <w:t>MOA/NATESC</w:t>
            </w:r>
            <w:r w:rsidRPr="001636D7">
              <w:rPr>
                <w:rFonts w:hint="eastAsia"/>
                <w:color w:val="0000FF"/>
                <w:highlight w:val="yellow"/>
              </w:rPr>
              <w:t>, SFA</w:t>
            </w:r>
          </w:p>
        </w:tc>
      </w:tr>
      <w:tr w:rsidR="009B3BC2" w:rsidRPr="00FB6B16" w:rsidTr="00FF1D2C">
        <w:tc>
          <w:tcPr>
            <w:tcW w:w="3348" w:type="dxa"/>
          </w:tcPr>
          <w:p w:rsidR="009B3BC2" w:rsidRPr="00FB6B16" w:rsidRDefault="009B3BC2" w:rsidP="00FF1D2C">
            <w:pPr>
              <w:rPr>
                <w:color w:val="0000FF"/>
                <w:lang w:val="en-GB"/>
              </w:rPr>
            </w:pPr>
            <w:r w:rsidRPr="00FB6B16">
              <w:rPr>
                <w:color w:val="0000FF"/>
                <w:lang w:val="en-GB"/>
              </w:rPr>
              <w:t>Control recommendations</w:t>
            </w:r>
          </w:p>
        </w:tc>
        <w:tc>
          <w:tcPr>
            <w:tcW w:w="5940" w:type="dxa"/>
          </w:tcPr>
          <w:p w:rsidR="009B3BC2" w:rsidRPr="001636D7" w:rsidRDefault="009B3BC2" w:rsidP="00FF1D2C">
            <w:pPr>
              <w:rPr>
                <w:rFonts w:hint="eastAsia"/>
                <w:color w:val="0000FF"/>
                <w:highlight w:val="yellow"/>
              </w:rPr>
            </w:pPr>
            <w:r w:rsidRPr="001636D7">
              <w:rPr>
                <w:color w:val="0000FF"/>
                <w:highlight w:val="yellow"/>
              </w:rPr>
              <w:t>MOA/NATESC</w:t>
            </w:r>
            <w:r w:rsidRPr="001636D7">
              <w:rPr>
                <w:rFonts w:hint="eastAsia"/>
                <w:color w:val="0000FF"/>
                <w:highlight w:val="yellow"/>
              </w:rPr>
              <w:t>, SFA</w:t>
            </w:r>
          </w:p>
        </w:tc>
      </w:tr>
      <w:tr w:rsidR="009B3BC2" w:rsidRPr="00FB6B16" w:rsidTr="00FF1D2C">
        <w:tc>
          <w:tcPr>
            <w:tcW w:w="3348" w:type="dxa"/>
          </w:tcPr>
          <w:p w:rsidR="009B3BC2" w:rsidRPr="00FB6B16" w:rsidRDefault="009B3BC2" w:rsidP="00FF1D2C">
            <w:pPr>
              <w:rPr>
                <w:color w:val="0000FF"/>
                <w:lang w:val="en-GB"/>
              </w:rPr>
            </w:pPr>
            <w:smartTag w:uri="urn:schemas-microsoft-com:office:smarttags" w:element="place">
              <w:r w:rsidRPr="00FB6B16">
                <w:rPr>
                  <w:color w:val="0000FF"/>
                  <w:lang w:val="en-GB"/>
                </w:rPr>
                <w:t>Pest</w:t>
              </w:r>
            </w:smartTag>
            <w:r w:rsidRPr="00FB6B16">
              <w:rPr>
                <w:color w:val="0000FF"/>
                <w:lang w:val="en-GB"/>
              </w:rPr>
              <w:t xml:space="preserve"> management extension</w:t>
            </w:r>
          </w:p>
        </w:tc>
        <w:tc>
          <w:tcPr>
            <w:tcW w:w="5940" w:type="dxa"/>
          </w:tcPr>
          <w:p w:rsidR="009B3BC2" w:rsidRPr="001636D7" w:rsidRDefault="009B3BC2" w:rsidP="00FF1D2C">
            <w:pPr>
              <w:rPr>
                <w:color w:val="0000FF"/>
                <w:highlight w:val="yellow"/>
              </w:rPr>
            </w:pPr>
            <w:r w:rsidRPr="001636D7">
              <w:rPr>
                <w:color w:val="0000FF"/>
                <w:highlight w:val="yellow"/>
              </w:rPr>
              <w:t>MOA/NATESC, P</w:t>
            </w:r>
            <w:r w:rsidRPr="001636D7">
              <w:rPr>
                <w:rFonts w:hint="eastAsia"/>
                <w:color w:val="0000FF"/>
                <w:highlight w:val="yellow"/>
              </w:rPr>
              <w:t xml:space="preserve">lant protection station at county, </w:t>
            </w:r>
            <w:r w:rsidRPr="001636D7">
              <w:rPr>
                <w:color w:val="0000FF"/>
                <w:highlight w:val="yellow"/>
              </w:rPr>
              <w:t>prefecture</w:t>
            </w:r>
            <w:r w:rsidRPr="001636D7">
              <w:rPr>
                <w:rFonts w:hint="eastAsia"/>
                <w:color w:val="0000FF"/>
                <w:highlight w:val="yellow"/>
              </w:rPr>
              <w:t xml:space="preserve"> and provincial levels. SFA</w:t>
            </w:r>
          </w:p>
        </w:tc>
      </w:tr>
      <w:tr w:rsidR="009B3BC2" w:rsidRPr="00FB6B16" w:rsidTr="00FF1D2C">
        <w:tc>
          <w:tcPr>
            <w:tcW w:w="3348" w:type="dxa"/>
          </w:tcPr>
          <w:p w:rsidR="009B3BC2" w:rsidRPr="00FB6B16" w:rsidRDefault="009B3BC2" w:rsidP="00FF1D2C">
            <w:pPr>
              <w:rPr>
                <w:color w:val="0000FF"/>
                <w:lang w:val="en-GB"/>
              </w:rPr>
            </w:pPr>
            <w:r w:rsidRPr="00FB6B16">
              <w:rPr>
                <w:color w:val="0000FF"/>
                <w:lang w:val="en-GB"/>
              </w:rPr>
              <w:t>IPM training</w:t>
            </w:r>
          </w:p>
        </w:tc>
        <w:tc>
          <w:tcPr>
            <w:tcW w:w="5940" w:type="dxa"/>
          </w:tcPr>
          <w:p w:rsidR="009B3BC2" w:rsidRPr="001636D7" w:rsidRDefault="009B3BC2" w:rsidP="00FF1D2C">
            <w:pPr>
              <w:rPr>
                <w:color w:val="0000FF"/>
                <w:highlight w:val="yellow"/>
              </w:rPr>
            </w:pPr>
            <w:r w:rsidRPr="001636D7">
              <w:rPr>
                <w:color w:val="0000FF"/>
                <w:highlight w:val="yellow"/>
              </w:rPr>
              <w:t>MOA/NATESC, P</w:t>
            </w:r>
            <w:r w:rsidRPr="001636D7">
              <w:rPr>
                <w:rFonts w:hint="eastAsia"/>
                <w:color w:val="0000FF"/>
                <w:highlight w:val="yellow"/>
              </w:rPr>
              <w:t xml:space="preserve">lant protection station at county, </w:t>
            </w:r>
            <w:r w:rsidRPr="001636D7">
              <w:rPr>
                <w:color w:val="0000FF"/>
                <w:highlight w:val="yellow"/>
              </w:rPr>
              <w:t>prefecture</w:t>
            </w:r>
            <w:r w:rsidRPr="001636D7">
              <w:rPr>
                <w:rFonts w:hint="eastAsia"/>
                <w:color w:val="0000FF"/>
                <w:highlight w:val="yellow"/>
              </w:rPr>
              <w:t xml:space="preserve"> and provincial levels. SFA</w:t>
            </w:r>
          </w:p>
        </w:tc>
      </w:tr>
      <w:tr w:rsidR="009B3BC2" w:rsidRPr="00FB6B16" w:rsidTr="00FF1D2C">
        <w:tc>
          <w:tcPr>
            <w:tcW w:w="3348" w:type="dxa"/>
          </w:tcPr>
          <w:p w:rsidR="009B3BC2" w:rsidRPr="00FB6B16" w:rsidRDefault="009B3BC2" w:rsidP="00FF1D2C">
            <w:pPr>
              <w:rPr>
                <w:color w:val="0000FF"/>
                <w:lang w:val="en-GB"/>
              </w:rPr>
            </w:pPr>
            <w:r w:rsidRPr="00FB6B16">
              <w:rPr>
                <w:color w:val="0000FF"/>
                <w:lang w:val="en-GB"/>
              </w:rPr>
              <w:t>GAP training</w:t>
            </w:r>
          </w:p>
        </w:tc>
        <w:tc>
          <w:tcPr>
            <w:tcW w:w="5940" w:type="dxa"/>
          </w:tcPr>
          <w:p w:rsidR="009B3BC2" w:rsidRPr="001636D7" w:rsidRDefault="009B3BC2" w:rsidP="00FF1D2C">
            <w:pPr>
              <w:rPr>
                <w:color w:val="0000FF"/>
                <w:sz w:val="21"/>
                <w:szCs w:val="21"/>
                <w:highlight w:val="yellow"/>
              </w:rPr>
            </w:pPr>
            <w:r w:rsidRPr="001636D7">
              <w:rPr>
                <w:color w:val="0000FF"/>
                <w:sz w:val="21"/>
                <w:szCs w:val="21"/>
                <w:highlight w:val="yellow"/>
              </w:rPr>
              <w:t>P</w:t>
            </w:r>
            <w:r w:rsidRPr="001636D7">
              <w:rPr>
                <w:rFonts w:hint="eastAsia"/>
                <w:color w:val="0000FF"/>
                <w:sz w:val="21"/>
                <w:szCs w:val="21"/>
                <w:highlight w:val="yellow"/>
              </w:rPr>
              <w:t xml:space="preserve">lant protection station at county, </w:t>
            </w:r>
            <w:r w:rsidRPr="001636D7">
              <w:rPr>
                <w:color w:val="0000FF"/>
                <w:sz w:val="21"/>
                <w:szCs w:val="21"/>
                <w:highlight w:val="yellow"/>
              </w:rPr>
              <w:t>prefecture</w:t>
            </w:r>
            <w:r w:rsidRPr="001636D7">
              <w:rPr>
                <w:rFonts w:hint="eastAsia"/>
                <w:color w:val="0000FF"/>
                <w:sz w:val="21"/>
                <w:szCs w:val="21"/>
                <w:highlight w:val="yellow"/>
              </w:rPr>
              <w:t xml:space="preserve"> and provincial levels.</w:t>
            </w:r>
          </w:p>
        </w:tc>
      </w:tr>
      <w:tr w:rsidR="009B3BC2" w:rsidRPr="00FB6B16" w:rsidTr="00FF1D2C">
        <w:tc>
          <w:tcPr>
            <w:tcW w:w="9288" w:type="dxa"/>
            <w:gridSpan w:val="2"/>
            <w:tcBorders>
              <w:top w:val="single" w:sz="4" w:space="0" w:color="auto"/>
              <w:left w:val="nil"/>
              <w:bottom w:val="nil"/>
              <w:right w:val="nil"/>
            </w:tcBorders>
          </w:tcPr>
          <w:p w:rsidR="009B3BC2" w:rsidRPr="00FB6B16" w:rsidRDefault="009B3BC2" w:rsidP="00FF1D2C">
            <w:pPr>
              <w:rPr>
                <w:rFonts w:ascii="Arial" w:hAnsi="Arial" w:cs="Arial"/>
                <w:color w:val="0000FF"/>
                <w:sz w:val="16"/>
                <w:szCs w:val="16"/>
                <w:lang w:val="en-GB"/>
              </w:rPr>
            </w:pPr>
          </w:p>
        </w:tc>
      </w:tr>
    </w:tbl>
    <w:p w:rsidR="009B3BC2" w:rsidRPr="00FB6B16" w:rsidRDefault="009B3BC2" w:rsidP="009B3BC2">
      <w:pPr>
        <w:ind w:left="720"/>
        <w:rPr>
          <w:color w:val="0000FF"/>
          <w:sz w:val="12"/>
          <w:szCs w:val="1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160"/>
      </w:tblGrid>
      <w:tr w:rsidR="009B3BC2" w:rsidRPr="00FB6B16" w:rsidTr="00FF1D2C">
        <w:tc>
          <w:tcPr>
            <w:tcW w:w="7128" w:type="dxa"/>
            <w:shd w:val="clear" w:color="auto" w:fill="606060"/>
          </w:tcPr>
          <w:p w:rsidR="009B3BC2" w:rsidRPr="00FB6B16" w:rsidRDefault="009B3BC2" w:rsidP="00FF1D2C">
            <w:pPr>
              <w:rPr>
                <w:b/>
                <w:bCs/>
                <w:color w:val="0000FF"/>
                <w:lang w:val="en-GB"/>
              </w:rPr>
            </w:pPr>
            <w:r w:rsidRPr="009708F0">
              <w:rPr>
                <w:b/>
                <w:bCs/>
                <w:color w:val="FFFFFF"/>
                <w:lang w:val="en-GB"/>
              </w:rPr>
              <w:t>Infrastructure</w:t>
            </w:r>
          </w:p>
        </w:tc>
        <w:tc>
          <w:tcPr>
            <w:tcW w:w="2160" w:type="dxa"/>
            <w:shd w:val="clear" w:color="auto" w:fill="606060"/>
          </w:tcPr>
          <w:p w:rsidR="009B3BC2" w:rsidRPr="00FB6B16" w:rsidRDefault="009B3BC2" w:rsidP="00FF1D2C">
            <w:pPr>
              <w:jc w:val="center"/>
              <w:rPr>
                <w:color w:val="0000FF"/>
                <w:lang w:val="en-GB"/>
              </w:rPr>
            </w:pPr>
            <w:r w:rsidRPr="009708F0">
              <w:rPr>
                <w:color w:val="FFFFFF"/>
                <w:lang w:val="en-GB"/>
              </w:rPr>
              <w:t xml:space="preserve">Year: </w:t>
            </w:r>
            <w:r w:rsidRPr="00FB0A4E">
              <w:rPr>
                <w:color w:val="FFFFFF"/>
                <w:lang w:val="en-GB"/>
              </w:rPr>
              <w:t>201</w:t>
            </w:r>
            <w:r w:rsidRPr="00FB0A4E">
              <w:rPr>
                <w:rFonts w:hint="eastAsia"/>
                <w:color w:val="FFFFFF"/>
                <w:lang w:val="en-GB"/>
              </w:rPr>
              <w:t>2</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Number of technical officers for pest management</w:t>
            </w:r>
          </w:p>
        </w:tc>
        <w:tc>
          <w:tcPr>
            <w:tcW w:w="2160" w:type="dxa"/>
          </w:tcPr>
          <w:p w:rsidR="009B3BC2" w:rsidRPr="001636D7" w:rsidRDefault="009B3BC2" w:rsidP="00FF1D2C">
            <w:pPr>
              <w:jc w:val="center"/>
              <w:rPr>
                <w:color w:val="0000FF"/>
                <w:highlight w:val="yellow"/>
                <w:lang w:val="en-GB"/>
              </w:rPr>
            </w:pPr>
            <w:r>
              <w:rPr>
                <w:rFonts w:hint="eastAsia"/>
                <w:color w:val="0000FF"/>
                <w:highlight w:val="yellow"/>
              </w:rPr>
              <w:t>38,416</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Number of central, regional, provincial or state offices</w:t>
            </w:r>
          </w:p>
        </w:tc>
        <w:tc>
          <w:tcPr>
            <w:tcW w:w="2160" w:type="dxa"/>
          </w:tcPr>
          <w:p w:rsidR="009B3BC2" w:rsidRPr="001636D7" w:rsidRDefault="009B3BC2" w:rsidP="00FF1D2C">
            <w:pPr>
              <w:jc w:val="center"/>
              <w:rPr>
                <w:color w:val="0000FF"/>
                <w:highlight w:val="yellow"/>
                <w:lang w:val="en-GB"/>
              </w:rPr>
            </w:pPr>
            <w:r>
              <w:rPr>
                <w:rFonts w:hint="eastAsia"/>
                <w:color w:val="0000FF"/>
                <w:highlight w:val="yellow"/>
                <w:lang w:val="en-GB"/>
              </w:rPr>
              <w:t>5,0</w:t>
            </w:r>
            <w:r w:rsidRPr="001636D7">
              <w:rPr>
                <w:color w:val="0000FF"/>
                <w:highlight w:val="yellow"/>
                <w:lang w:val="en-GB"/>
              </w:rPr>
              <w:t>00</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Number of district and village level field offices</w:t>
            </w:r>
          </w:p>
        </w:tc>
        <w:tc>
          <w:tcPr>
            <w:tcW w:w="2160" w:type="dxa"/>
          </w:tcPr>
          <w:p w:rsidR="009B3BC2" w:rsidRPr="001636D7" w:rsidRDefault="009B3BC2" w:rsidP="00FF1D2C">
            <w:pPr>
              <w:jc w:val="center"/>
              <w:rPr>
                <w:color w:val="0000FF"/>
                <w:highlight w:val="yellow"/>
                <w:lang w:val="en-GB"/>
              </w:rPr>
            </w:pPr>
            <w:r w:rsidRPr="001636D7">
              <w:rPr>
                <w:color w:val="0000FF"/>
                <w:highlight w:val="yellow"/>
                <w:lang w:val="en-GB"/>
              </w:rPr>
              <w:t>10,</w:t>
            </w:r>
            <w:r>
              <w:rPr>
                <w:rFonts w:hint="eastAsia"/>
                <w:color w:val="0000FF"/>
                <w:highlight w:val="yellow"/>
                <w:lang w:val="en-GB"/>
              </w:rPr>
              <w:t>932</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Number of field/extension agents for pest management advice</w:t>
            </w:r>
          </w:p>
        </w:tc>
        <w:tc>
          <w:tcPr>
            <w:tcW w:w="2160" w:type="dxa"/>
          </w:tcPr>
          <w:p w:rsidR="009B3BC2" w:rsidRPr="001636D7" w:rsidRDefault="009B3BC2" w:rsidP="00FF1D2C">
            <w:pPr>
              <w:jc w:val="center"/>
              <w:rPr>
                <w:color w:val="0000FF"/>
                <w:highlight w:val="yellow"/>
                <w:lang w:val="en-GB"/>
              </w:rPr>
            </w:pPr>
            <w:r w:rsidRPr="001636D7">
              <w:rPr>
                <w:color w:val="0000FF"/>
                <w:highlight w:val="yellow"/>
                <w:lang w:val="en-GB"/>
              </w:rPr>
              <w:t>19,</w:t>
            </w:r>
            <w:r>
              <w:rPr>
                <w:rFonts w:hint="eastAsia"/>
                <w:color w:val="0000FF"/>
                <w:highlight w:val="yellow"/>
                <w:lang w:val="en-GB"/>
              </w:rPr>
              <w:t>322</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Number of field/extension agents trained in IPM-FFS facilitation</w:t>
            </w:r>
          </w:p>
        </w:tc>
        <w:tc>
          <w:tcPr>
            <w:tcW w:w="2160" w:type="dxa"/>
          </w:tcPr>
          <w:p w:rsidR="009B3BC2" w:rsidRPr="001636D7" w:rsidRDefault="009B3BC2" w:rsidP="00FF1D2C">
            <w:pPr>
              <w:jc w:val="center"/>
              <w:rPr>
                <w:color w:val="0000FF"/>
                <w:highlight w:val="yellow"/>
                <w:lang w:val="en-GB"/>
              </w:rPr>
            </w:pPr>
            <w:r w:rsidRPr="001636D7">
              <w:rPr>
                <w:color w:val="0000FF"/>
                <w:highlight w:val="yellow"/>
                <w:lang w:val="en-GB"/>
              </w:rPr>
              <w:t>1,</w:t>
            </w:r>
            <w:r>
              <w:rPr>
                <w:rFonts w:hint="eastAsia"/>
                <w:color w:val="0000FF"/>
                <w:highlight w:val="yellow"/>
                <w:lang w:val="en-GB"/>
              </w:rPr>
              <w:t>345</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 xml:space="preserve">Number of government </w:t>
            </w:r>
            <w:proofErr w:type="spellStart"/>
            <w:r w:rsidRPr="00FB6B16">
              <w:rPr>
                <w:color w:val="0000FF"/>
                <w:lang w:val="en-GB"/>
              </w:rPr>
              <w:t>biocontrol</w:t>
            </w:r>
            <w:proofErr w:type="spellEnd"/>
            <w:r w:rsidRPr="00FB6B16">
              <w:rPr>
                <w:color w:val="0000FF"/>
                <w:lang w:val="en-GB"/>
              </w:rPr>
              <w:t xml:space="preserve"> production/distribution facilities</w:t>
            </w:r>
          </w:p>
        </w:tc>
        <w:tc>
          <w:tcPr>
            <w:tcW w:w="2160" w:type="dxa"/>
          </w:tcPr>
          <w:p w:rsidR="009B3BC2" w:rsidRPr="001636D7" w:rsidRDefault="009B3BC2" w:rsidP="00FF1D2C">
            <w:pPr>
              <w:jc w:val="center"/>
              <w:rPr>
                <w:color w:val="0000FF"/>
                <w:highlight w:val="yellow"/>
                <w:lang w:val="en-GB"/>
              </w:rPr>
            </w:pPr>
            <w:r w:rsidRPr="001636D7">
              <w:rPr>
                <w:color w:val="0000FF"/>
                <w:highlight w:val="yellow"/>
                <w:lang w:val="en-GB"/>
              </w:rPr>
              <w:t>NA</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 xml:space="preserve">Number of government </w:t>
            </w:r>
            <w:proofErr w:type="spellStart"/>
            <w:r w:rsidRPr="00FB6B16">
              <w:rPr>
                <w:color w:val="0000FF"/>
                <w:lang w:val="en-GB"/>
              </w:rPr>
              <w:t>bio</w:t>
            </w:r>
            <w:smartTag w:uri="urn:schemas-microsoft-com:office:smarttags" w:element="PersonName">
              <w:r w:rsidRPr="00FB6B16">
                <w:rPr>
                  <w:color w:val="0000FF"/>
                  <w:lang w:val="en-GB"/>
                </w:rPr>
                <w:t>pesticide</w:t>
              </w:r>
            </w:smartTag>
            <w:proofErr w:type="spellEnd"/>
            <w:r w:rsidRPr="00FB6B16">
              <w:rPr>
                <w:color w:val="0000FF"/>
                <w:lang w:val="en-GB"/>
              </w:rPr>
              <w:t xml:space="preserve"> production/distribution facilities</w:t>
            </w:r>
          </w:p>
        </w:tc>
        <w:tc>
          <w:tcPr>
            <w:tcW w:w="2160" w:type="dxa"/>
          </w:tcPr>
          <w:p w:rsidR="009B3BC2" w:rsidRPr="001636D7" w:rsidRDefault="009B3BC2" w:rsidP="00FF1D2C">
            <w:pPr>
              <w:jc w:val="center"/>
              <w:rPr>
                <w:color w:val="0000FF"/>
                <w:highlight w:val="yellow"/>
                <w:lang w:val="en-GB"/>
              </w:rPr>
            </w:pPr>
            <w:r w:rsidRPr="001636D7">
              <w:rPr>
                <w:color w:val="0000FF"/>
                <w:highlight w:val="yellow"/>
                <w:lang w:val="en-GB"/>
              </w:rPr>
              <w:t>NA</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Number of general extension staff involved in pest management</w:t>
            </w:r>
          </w:p>
        </w:tc>
        <w:tc>
          <w:tcPr>
            <w:tcW w:w="2160" w:type="dxa"/>
          </w:tcPr>
          <w:p w:rsidR="009B3BC2" w:rsidRPr="001636D7" w:rsidRDefault="009B3BC2" w:rsidP="00FF1D2C">
            <w:pPr>
              <w:jc w:val="center"/>
              <w:rPr>
                <w:rFonts w:hint="eastAsia"/>
                <w:color w:val="0000FF"/>
                <w:highlight w:val="yellow"/>
                <w:lang w:val="en-GB"/>
              </w:rPr>
            </w:pPr>
            <w:r w:rsidRPr="001636D7">
              <w:rPr>
                <w:rFonts w:hint="eastAsia"/>
                <w:color w:val="0000FF"/>
                <w:highlight w:val="yellow"/>
                <w:lang w:val="en-GB"/>
              </w:rPr>
              <w:t>2</w:t>
            </w:r>
            <w:r>
              <w:rPr>
                <w:rFonts w:hint="eastAsia"/>
                <w:color w:val="0000FF"/>
                <w:highlight w:val="yellow"/>
                <w:lang w:val="en-GB"/>
              </w:rPr>
              <w:t>8416</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Number of designated plant protection technical officers for extension</w:t>
            </w:r>
          </w:p>
        </w:tc>
        <w:tc>
          <w:tcPr>
            <w:tcW w:w="2160" w:type="dxa"/>
          </w:tcPr>
          <w:p w:rsidR="009B3BC2" w:rsidRPr="001636D7" w:rsidRDefault="009B3BC2" w:rsidP="00FF1D2C">
            <w:pPr>
              <w:jc w:val="center"/>
              <w:rPr>
                <w:rFonts w:hint="eastAsia"/>
                <w:color w:val="0000FF"/>
                <w:highlight w:val="yellow"/>
                <w:lang w:val="en-GB"/>
              </w:rPr>
            </w:pPr>
            <w:r>
              <w:rPr>
                <w:rFonts w:hint="eastAsia"/>
                <w:color w:val="0000FF"/>
                <w:highlight w:val="yellow"/>
                <w:lang w:val="en-GB"/>
              </w:rPr>
              <w:t>28416</w:t>
            </w:r>
          </w:p>
        </w:tc>
      </w:tr>
    </w:tbl>
    <w:p w:rsidR="009B3BC2" w:rsidRPr="00FB6B16" w:rsidRDefault="009B3BC2" w:rsidP="009B3BC2">
      <w:pPr>
        <w:rPr>
          <w:b/>
          <w:bCs/>
          <w:color w:val="0000FF"/>
          <w:sz w:val="12"/>
          <w:szCs w:val="12"/>
          <w:lang w:val="en-GB"/>
        </w:rPr>
      </w:pPr>
    </w:p>
    <w:p w:rsidR="009B3BC2" w:rsidRPr="009708F0" w:rsidRDefault="009B3BC2" w:rsidP="009B3BC2">
      <w:pPr>
        <w:rPr>
          <w:b/>
          <w:bCs/>
          <w:color w:val="0000FF"/>
          <w:lang w:val="en-GB"/>
        </w:rPr>
      </w:pPr>
      <w:r>
        <w:rPr>
          <w:b/>
          <w:bCs/>
          <w:color w:val="0000FF"/>
          <w:lang w:val="en-GB"/>
        </w:rPr>
        <w:br w:type="page"/>
      </w:r>
      <w:r w:rsidRPr="009708F0">
        <w:rPr>
          <w:b/>
          <w:bCs/>
          <w:color w:val="0000FF"/>
          <w:lang w:val="en-GB"/>
        </w:rPr>
        <w:lastRenderedPageBreak/>
        <w:t>Key situation and operation indicators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8"/>
        <w:gridCol w:w="630"/>
        <w:gridCol w:w="540"/>
        <w:gridCol w:w="990"/>
      </w:tblGrid>
      <w:tr w:rsidR="009B3BC2" w:rsidRPr="009708F0" w:rsidTr="00FF1D2C">
        <w:tc>
          <w:tcPr>
            <w:tcW w:w="7128" w:type="dxa"/>
            <w:shd w:val="clear" w:color="auto" w:fill="606060"/>
            <w:vAlign w:val="center"/>
          </w:tcPr>
          <w:p w:rsidR="009B3BC2" w:rsidRPr="009708F0" w:rsidRDefault="009B3BC2" w:rsidP="00FF1D2C">
            <w:pPr>
              <w:rPr>
                <w:b/>
                <w:bCs/>
                <w:color w:val="FFFFFF"/>
                <w:lang w:val="en-GB"/>
              </w:rPr>
            </w:pPr>
            <w:smartTag w:uri="urn:schemas-microsoft-com:office:smarttags" w:element="place">
              <w:r w:rsidRPr="009708F0">
                <w:rPr>
                  <w:b/>
                  <w:bCs/>
                  <w:color w:val="FFFFFF"/>
                  <w:lang w:val="en-GB"/>
                </w:rPr>
                <w:t>Pest</w:t>
              </w:r>
            </w:smartTag>
            <w:r w:rsidRPr="009708F0">
              <w:rPr>
                <w:b/>
                <w:bCs/>
                <w:color w:val="FFFFFF"/>
                <w:lang w:val="en-GB"/>
              </w:rPr>
              <w:t xml:space="preserve"> management</w:t>
            </w:r>
          </w:p>
        </w:tc>
        <w:tc>
          <w:tcPr>
            <w:tcW w:w="630" w:type="dxa"/>
            <w:shd w:val="clear" w:color="auto" w:fill="606060"/>
            <w:vAlign w:val="center"/>
          </w:tcPr>
          <w:p w:rsidR="009B3BC2" w:rsidRPr="009708F0" w:rsidRDefault="009B3BC2" w:rsidP="00FF1D2C">
            <w:pPr>
              <w:jc w:val="center"/>
              <w:rPr>
                <w:color w:val="FFFFFF"/>
                <w:lang w:val="en-GB"/>
              </w:rPr>
            </w:pPr>
            <w:r w:rsidRPr="009708F0">
              <w:rPr>
                <w:color w:val="FFFFFF"/>
                <w:lang w:val="en-GB"/>
              </w:rPr>
              <w:t>Yes</w:t>
            </w:r>
          </w:p>
        </w:tc>
        <w:tc>
          <w:tcPr>
            <w:tcW w:w="540" w:type="dxa"/>
            <w:shd w:val="clear" w:color="auto" w:fill="606060"/>
            <w:vAlign w:val="center"/>
          </w:tcPr>
          <w:p w:rsidR="009B3BC2" w:rsidRPr="009708F0" w:rsidRDefault="009B3BC2" w:rsidP="00FF1D2C">
            <w:pPr>
              <w:jc w:val="center"/>
              <w:rPr>
                <w:color w:val="FFFFFF"/>
                <w:lang w:val="en-GB"/>
              </w:rPr>
            </w:pPr>
            <w:r>
              <w:rPr>
                <w:color w:val="FFFFFF"/>
                <w:lang w:val="en-GB"/>
              </w:rPr>
              <w:t>No</w:t>
            </w:r>
          </w:p>
        </w:tc>
        <w:tc>
          <w:tcPr>
            <w:tcW w:w="990" w:type="dxa"/>
            <w:shd w:val="clear" w:color="auto" w:fill="606060"/>
            <w:vAlign w:val="center"/>
          </w:tcPr>
          <w:p w:rsidR="009B3BC2" w:rsidRPr="009708F0" w:rsidRDefault="009B3BC2" w:rsidP="00FF1D2C">
            <w:pPr>
              <w:jc w:val="center"/>
              <w:rPr>
                <w:color w:val="FFFFFF"/>
                <w:lang w:val="en-GB"/>
              </w:rPr>
            </w:pPr>
            <w:r>
              <w:rPr>
                <w:color w:val="FFFFFF"/>
                <w:lang w:val="en-GB"/>
              </w:rPr>
              <w:t>Don’t know</w:t>
            </w:r>
          </w:p>
        </w:tc>
      </w:tr>
      <w:tr w:rsidR="009B3BC2" w:rsidRPr="009708F0" w:rsidTr="00FF1D2C">
        <w:tc>
          <w:tcPr>
            <w:tcW w:w="7128" w:type="dxa"/>
          </w:tcPr>
          <w:p w:rsidR="009B3BC2" w:rsidRPr="009708F0" w:rsidRDefault="009B3BC2" w:rsidP="00FF1D2C">
            <w:pPr>
              <w:rPr>
                <w:color w:val="0000FF"/>
                <w:lang w:val="en-GB"/>
              </w:rPr>
            </w:pPr>
            <w:r w:rsidRPr="009708F0">
              <w:rPr>
                <w:color w:val="0000FF"/>
                <w:lang w:val="en-GB"/>
              </w:rPr>
              <w:t>Does the country have a National IPM program?</w:t>
            </w:r>
          </w:p>
          <w:p w:rsidR="009B3BC2" w:rsidRPr="009708F0" w:rsidRDefault="009B3BC2" w:rsidP="00FF1D2C">
            <w:pPr>
              <w:rPr>
                <w:i/>
                <w:iCs/>
                <w:color w:val="0000FF"/>
                <w:lang w:val="en-GB"/>
              </w:rPr>
            </w:pPr>
            <w:r w:rsidRPr="009708F0">
              <w:rPr>
                <w:i/>
                <w:iCs/>
                <w:color w:val="0000FF"/>
                <w:lang w:val="en-GB"/>
              </w:rPr>
              <w:t>If yes, give Name and Address of IPM Programme:</w:t>
            </w:r>
          </w:p>
          <w:p w:rsidR="009B3BC2" w:rsidRPr="009708F0" w:rsidRDefault="009B3BC2" w:rsidP="00FF1D2C">
            <w:pPr>
              <w:rPr>
                <w:color w:val="0000FF"/>
                <w:lang w:val="en-GB"/>
              </w:rPr>
            </w:pPr>
            <w:r w:rsidRPr="00F96BD4">
              <w:rPr>
                <w:color w:val="0000FF"/>
                <w:highlight w:val="yellow"/>
                <w:lang w:val="en-GB"/>
              </w:rPr>
              <w:t>NATESC, MOA</w:t>
            </w:r>
          </w:p>
        </w:tc>
        <w:tc>
          <w:tcPr>
            <w:tcW w:w="630" w:type="dxa"/>
            <w:vAlign w:val="center"/>
          </w:tcPr>
          <w:p w:rsidR="009B3BC2" w:rsidRPr="00F96BD4" w:rsidRDefault="009B3BC2" w:rsidP="00FF1D2C">
            <w:pPr>
              <w:jc w:val="center"/>
              <w:rPr>
                <w:color w:val="0000FF"/>
                <w:highlight w:val="yellow"/>
                <w:lang w:val="en-GB"/>
              </w:rPr>
            </w:pPr>
            <w:r w:rsidRPr="00F96BD4">
              <w:rPr>
                <w:color w:val="0000FF"/>
                <w:sz w:val="16"/>
                <w:szCs w:val="16"/>
                <w:highlight w:val="yellow"/>
                <w:lang w:val="en-GB"/>
              </w:rPr>
              <w:t>X</w:t>
            </w:r>
          </w:p>
        </w:tc>
        <w:tc>
          <w:tcPr>
            <w:tcW w:w="540" w:type="dxa"/>
            <w:vAlign w:val="center"/>
          </w:tcPr>
          <w:p w:rsidR="009B3BC2" w:rsidRPr="00F96BD4" w:rsidRDefault="009B3BC2" w:rsidP="00FF1D2C">
            <w:pPr>
              <w:jc w:val="center"/>
              <w:rPr>
                <w:color w:val="0000FF"/>
                <w:highlight w:val="yellow"/>
                <w:lang w:val="en-GB"/>
              </w:rPr>
            </w:pPr>
          </w:p>
        </w:tc>
        <w:tc>
          <w:tcPr>
            <w:tcW w:w="990" w:type="dxa"/>
          </w:tcPr>
          <w:p w:rsidR="009B3BC2" w:rsidRPr="009708F0" w:rsidRDefault="009B3BC2" w:rsidP="00FF1D2C">
            <w:pPr>
              <w:jc w:val="center"/>
              <w:rPr>
                <w:color w:val="0000FF"/>
                <w:lang w:val="en-GB"/>
              </w:rPr>
            </w:pPr>
          </w:p>
        </w:tc>
      </w:tr>
      <w:tr w:rsidR="009B3BC2" w:rsidRPr="009708F0" w:rsidTr="00FF1D2C">
        <w:tc>
          <w:tcPr>
            <w:tcW w:w="7128" w:type="dxa"/>
          </w:tcPr>
          <w:p w:rsidR="009B3BC2" w:rsidRPr="009708F0" w:rsidRDefault="009B3BC2" w:rsidP="00FF1D2C">
            <w:pPr>
              <w:rPr>
                <w:color w:val="0000FF"/>
                <w:lang w:val="en-GB"/>
              </w:rPr>
            </w:pPr>
            <w:r w:rsidRPr="009708F0">
              <w:rPr>
                <w:color w:val="0000FF"/>
                <w:lang w:val="en-GB"/>
              </w:rPr>
              <w:t>Does the country have specific IPM extension programs?</w:t>
            </w:r>
          </w:p>
          <w:p w:rsidR="009B3BC2" w:rsidRDefault="009B3BC2" w:rsidP="00FF1D2C">
            <w:pPr>
              <w:rPr>
                <w:i/>
                <w:iCs/>
                <w:color w:val="0000FF"/>
                <w:lang w:val="en-GB"/>
              </w:rPr>
            </w:pPr>
            <w:r w:rsidRPr="009708F0">
              <w:rPr>
                <w:i/>
                <w:iCs/>
                <w:color w:val="0000FF"/>
                <w:lang w:val="en-GB"/>
              </w:rPr>
              <w:t>If yes, in which crops</w:t>
            </w:r>
            <w:proofErr w:type="gramStart"/>
            <w:r w:rsidRPr="009708F0">
              <w:rPr>
                <w:i/>
                <w:iCs/>
                <w:color w:val="0000FF"/>
                <w:lang w:val="en-GB"/>
              </w:rPr>
              <w:t>?:</w:t>
            </w:r>
            <w:proofErr w:type="gramEnd"/>
            <w:r w:rsidRPr="009708F0">
              <w:rPr>
                <w:i/>
                <w:iCs/>
                <w:color w:val="0000FF"/>
                <w:lang w:val="en-GB"/>
              </w:rPr>
              <w:t xml:space="preserve"> </w:t>
            </w:r>
          </w:p>
          <w:p w:rsidR="009B3BC2" w:rsidRPr="009708F0" w:rsidRDefault="009B3BC2" w:rsidP="00FF1D2C">
            <w:pPr>
              <w:rPr>
                <w:i/>
                <w:iCs/>
                <w:color w:val="0000FF"/>
                <w:lang w:val="en-GB"/>
              </w:rPr>
            </w:pPr>
            <w:r>
              <w:rPr>
                <w:rFonts w:hint="eastAsia"/>
                <w:color w:val="0000FF"/>
                <w:highlight w:val="yellow"/>
                <w:lang w:val="en-GB"/>
              </w:rPr>
              <w:t xml:space="preserve">Rice, Corn, </w:t>
            </w:r>
            <w:r w:rsidRPr="00F96BD4">
              <w:rPr>
                <w:color w:val="0000FF"/>
                <w:highlight w:val="yellow"/>
                <w:lang w:val="en-GB"/>
              </w:rPr>
              <w:t>Vegetables and Fruits</w:t>
            </w:r>
          </w:p>
        </w:tc>
        <w:tc>
          <w:tcPr>
            <w:tcW w:w="630" w:type="dxa"/>
            <w:vAlign w:val="center"/>
          </w:tcPr>
          <w:p w:rsidR="009B3BC2" w:rsidRPr="00F96BD4" w:rsidRDefault="009B3BC2" w:rsidP="00FF1D2C">
            <w:pPr>
              <w:jc w:val="center"/>
              <w:rPr>
                <w:color w:val="0000FF"/>
                <w:highlight w:val="yellow"/>
                <w:lang w:val="en-GB"/>
              </w:rPr>
            </w:pPr>
            <w:r w:rsidRPr="00F96BD4">
              <w:rPr>
                <w:color w:val="0000FF"/>
                <w:sz w:val="16"/>
                <w:szCs w:val="16"/>
                <w:highlight w:val="yellow"/>
                <w:lang w:val="en-GB"/>
              </w:rPr>
              <w:t>X</w:t>
            </w:r>
          </w:p>
        </w:tc>
        <w:tc>
          <w:tcPr>
            <w:tcW w:w="540" w:type="dxa"/>
            <w:vAlign w:val="center"/>
          </w:tcPr>
          <w:p w:rsidR="009B3BC2" w:rsidRPr="00F96BD4" w:rsidRDefault="009B3BC2" w:rsidP="00FF1D2C">
            <w:pPr>
              <w:jc w:val="center"/>
              <w:rPr>
                <w:color w:val="0000FF"/>
                <w:highlight w:val="yellow"/>
                <w:lang w:val="en-GB"/>
              </w:rPr>
            </w:pPr>
          </w:p>
        </w:tc>
        <w:tc>
          <w:tcPr>
            <w:tcW w:w="990" w:type="dxa"/>
          </w:tcPr>
          <w:p w:rsidR="009B3BC2" w:rsidRPr="009708F0" w:rsidRDefault="009B3BC2" w:rsidP="00FF1D2C">
            <w:pPr>
              <w:jc w:val="center"/>
              <w:rPr>
                <w:color w:val="0000FF"/>
                <w:lang w:val="en-GB"/>
              </w:rPr>
            </w:pPr>
          </w:p>
        </w:tc>
      </w:tr>
      <w:tr w:rsidR="009B3BC2" w:rsidRPr="009708F0" w:rsidTr="00FF1D2C">
        <w:tc>
          <w:tcPr>
            <w:tcW w:w="7128" w:type="dxa"/>
          </w:tcPr>
          <w:p w:rsidR="009B3BC2" w:rsidRPr="009708F0" w:rsidRDefault="009B3BC2" w:rsidP="00FF1D2C">
            <w:pPr>
              <w:rPr>
                <w:color w:val="0000FF"/>
                <w:lang w:val="en-GB"/>
              </w:rPr>
            </w:pPr>
            <w:r w:rsidRPr="009708F0">
              <w:rPr>
                <w:color w:val="0000FF"/>
                <w:lang w:val="en-GB"/>
              </w:rPr>
              <w:t>Does the country have specific IPM research programs?</w:t>
            </w:r>
          </w:p>
          <w:p w:rsidR="009B3BC2" w:rsidRPr="009708F0" w:rsidRDefault="009B3BC2" w:rsidP="00FF1D2C">
            <w:pPr>
              <w:rPr>
                <w:i/>
                <w:iCs/>
                <w:color w:val="0000FF"/>
                <w:lang w:val="en-GB"/>
              </w:rPr>
            </w:pPr>
            <w:r w:rsidRPr="009708F0">
              <w:rPr>
                <w:i/>
                <w:iCs/>
                <w:color w:val="0000FF"/>
                <w:lang w:val="en-GB"/>
              </w:rPr>
              <w:t>If yes, in which crops</w:t>
            </w:r>
            <w:proofErr w:type="gramStart"/>
            <w:r w:rsidRPr="009708F0">
              <w:rPr>
                <w:i/>
                <w:iCs/>
                <w:color w:val="0000FF"/>
                <w:lang w:val="en-GB"/>
              </w:rPr>
              <w:t>?:</w:t>
            </w:r>
            <w:proofErr w:type="gramEnd"/>
          </w:p>
        </w:tc>
        <w:tc>
          <w:tcPr>
            <w:tcW w:w="630" w:type="dxa"/>
            <w:vAlign w:val="center"/>
          </w:tcPr>
          <w:p w:rsidR="009B3BC2" w:rsidRPr="00F96BD4" w:rsidRDefault="009B3BC2" w:rsidP="00FF1D2C">
            <w:pPr>
              <w:jc w:val="center"/>
              <w:rPr>
                <w:color w:val="0000FF"/>
                <w:highlight w:val="yellow"/>
                <w:lang w:val="en-GB"/>
              </w:rPr>
            </w:pPr>
          </w:p>
        </w:tc>
        <w:tc>
          <w:tcPr>
            <w:tcW w:w="540" w:type="dxa"/>
            <w:vAlign w:val="center"/>
          </w:tcPr>
          <w:p w:rsidR="009B3BC2" w:rsidRPr="00F96BD4" w:rsidRDefault="009B3BC2" w:rsidP="00FF1D2C">
            <w:pPr>
              <w:jc w:val="center"/>
              <w:rPr>
                <w:color w:val="0000FF"/>
                <w:highlight w:val="yellow"/>
                <w:lang w:val="en-GB"/>
              </w:rPr>
            </w:pPr>
            <w:r w:rsidRPr="00F96BD4">
              <w:rPr>
                <w:color w:val="0000FF"/>
                <w:highlight w:val="yellow"/>
                <w:lang w:val="en-GB"/>
              </w:rPr>
              <w:t>x</w:t>
            </w:r>
          </w:p>
        </w:tc>
        <w:tc>
          <w:tcPr>
            <w:tcW w:w="990" w:type="dxa"/>
          </w:tcPr>
          <w:p w:rsidR="009B3BC2" w:rsidRPr="009708F0" w:rsidRDefault="009B3BC2" w:rsidP="00FF1D2C">
            <w:pPr>
              <w:jc w:val="center"/>
              <w:rPr>
                <w:color w:val="0000FF"/>
                <w:lang w:val="en-GB"/>
              </w:rPr>
            </w:pPr>
          </w:p>
        </w:tc>
      </w:tr>
      <w:tr w:rsidR="009B3BC2" w:rsidRPr="009708F0" w:rsidTr="00FF1D2C">
        <w:tc>
          <w:tcPr>
            <w:tcW w:w="7128" w:type="dxa"/>
          </w:tcPr>
          <w:p w:rsidR="009B3BC2" w:rsidRPr="009708F0" w:rsidRDefault="009B3BC2" w:rsidP="00FF1D2C">
            <w:pPr>
              <w:rPr>
                <w:color w:val="0000FF"/>
                <w:lang w:val="en-GB"/>
              </w:rPr>
            </w:pPr>
            <w:r w:rsidRPr="009708F0">
              <w:rPr>
                <w:color w:val="0000FF"/>
                <w:lang w:val="en-GB"/>
              </w:rPr>
              <w:t>Does the country have specific GAP extension programs?</w:t>
            </w:r>
          </w:p>
          <w:p w:rsidR="009B3BC2" w:rsidRDefault="009B3BC2" w:rsidP="00FF1D2C">
            <w:pPr>
              <w:rPr>
                <w:i/>
                <w:iCs/>
                <w:color w:val="0000FF"/>
                <w:lang w:val="en-GB"/>
              </w:rPr>
            </w:pPr>
            <w:r w:rsidRPr="009708F0">
              <w:rPr>
                <w:i/>
                <w:iCs/>
                <w:color w:val="0000FF"/>
                <w:lang w:val="en-GB"/>
              </w:rPr>
              <w:t>If yes, in which crops</w:t>
            </w:r>
            <w:proofErr w:type="gramStart"/>
            <w:r w:rsidRPr="009708F0">
              <w:rPr>
                <w:i/>
                <w:iCs/>
                <w:color w:val="0000FF"/>
                <w:lang w:val="en-GB"/>
              </w:rPr>
              <w:t>?:</w:t>
            </w:r>
            <w:proofErr w:type="gramEnd"/>
            <w:r w:rsidRPr="009708F0">
              <w:rPr>
                <w:i/>
                <w:iCs/>
                <w:color w:val="0000FF"/>
                <w:lang w:val="en-GB"/>
              </w:rPr>
              <w:t xml:space="preserve"> </w:t>
            </w:r>
          </w:p>
          <w:p w:rsidR="009B3BC2" w:rsidRPr="009708F0" w:rsidRDefault="009B3BC2" w:rsidP="00FF1D2C">
            <w:pPr>
              <w:rPr>
                <w:i/>
                <w:iCs/>
                <w:color w:val="0000FF"/>
                <w:lang w:val="en-GB"/>
              </w:rPr>
            </w:pPr>
            <w:r w:rsidRPr="00F96BD4">
              <w:rPr>
                <w:rFonts w:hint="eastAsia"/>
                <w:i/>
                <w:iCs/>
                <w:color w:val="0000FF"/>
                <w:highlight w:val="yellow"/>
                <w:lang w:val="en-GB"/>
              </w:rPr>
              <w:t>Apple</w:t>
            </w:r>
          </w:p>
        </w:tc>
        <w:tc>
          <w:tcPr>
            <w:tcW w:w="630" w:type="dxa"/>
            <w:vAlign w:val="center"/>
          </w:tcPr>
          <w:p w:rsidR="009B3BC2" w:rsidRPr="00F96BD4" w:rsidRDefault="009B3BC2" w:rsidP="00FF1D2C">
            <w:pPr>
              <w:jc w:val="center"/>
              <w:rPr>
                <w:color w:val="0000FF"/>
                <w:highlight w:val="yellow"/>
                <w:lang w:val="en-GB"/>
              </w:rPr>
            </w:pPr>
            <w:r w:rsidRPr="00F96BD4">
              <w:rPr>
                <w:color w:val="0000FF"/>
                <w:highlight w:val="yellow"/>
                <w:lang w:val="en-GB"/>
              </w:rPr>
              <w:t>x</w:t>
            </w:r>
          </w:p>
        </w:tc>
        <w:tc>
          <w:tcPr>
            <w:tcW w:w="540" w:type="dxa"/>
            <w:vAlign w:val="center"/>
          </w:tcPr>
          <w:p w:rsidR="009B3BC2" w:rsidRPr="00F96BD4" w:rsidRDefault="009B3BC2" w:rsidP="00FF1D2C">
            <w:pPr>
              <w:jc w:val="center"/>
              <w:rPr>
                <w:color w:val="0000FF"/>
                <w:highlight w:val="yellow"/>
                <w:lang w:val="en-GB"/>
              </w:rPr>
            </w:pPr>
          </w:p>
        </w:tc>
        <w:tc>
          <w:tcPr>
            <w:tcW w:w="990" w:type="dxa"/>
          </w:tcPr>
          <w:p w:rsidR="009B3BC2" w:rsidRPr="009708F0" w:rsidRDefault="009B3BC2" w:rsidP="00FF1D2C">
            <w:pPr>
              <w:jc w:val="center"/>
              <w:rPr>
                <w:color w:val="0000FF"/>
                <w:lang w:val="en-GB"/>
              </w:rPr>
            </w:pPr>
          </w:p>
        </w:tc>
      </w:tr>
      <w:tr w:rsidR="009B3BC2" w:rsidRPr="009708F0" w:rsidTr="00FF1D2C">
        <w:tc>
          <w:tcPr>
            <w:tcW w:w="7128" w:type="dxa"/>
          </w:tcPr>
          <w:p w:rsidR="009B3BC2" w:rsidRPr="009708F0" w:rsidRDefault="009B3BC2" w:rsidP="00FF1D2C">
            <w:pPr>
              <w:rPr>
                <w:color w:val="0000FF"/>
                <w:lang w:val="en-GB"/>
              </w:rPr>
            </w:pPr>
            <w:r w:rsidRPr="009708F0">
              <w:rPr>
                <w:color w:val="0000FF"/>
                <w:lang w:val="en-GB"/>
              </w:rPr>
              <w:t>Does the country have specific GAP research programs?</w:t>
            </w:r>
          </w:p>
          <w:p w:rsidR="009B3BC2" w:rsidRPr="009708F0" w:rsidRDefault="009B3BC2" w:rsidP="00FF1D2C">
            <w:pPr>
              <w:rPr>
                <w:i/>
                <w:iCs/>
                <w:color w:val="0000FF"/>
                <w:lang w:val="en-GB"/>
              </w:rPr>
            </w:pPr>
            <w:r w:rsidRPr="009708F0">
              <w:rPr>
                <w:i/>
                <w:iCs/>
                <w:color w:val="0000FF"/>
                <w:lang w:val="en-GB"/>
              </w:rPr>
              <w:t>If yes, in which crops</w:t>
            </w:r>
            <w:proofErr w:type="gramStart"/>
            <w:r w:rsidRPr="009708F0">
              <w:rPr>
                <w:i/>
                <w:iCs/>
                <w:color w:val="0000FF"/>
                <w:lang w:val="en-GB"/>
              </w:rPr>
              <w:t>?:</w:t>
            </w:r>
            <w:proofErr w:type="gramEnd"/>
          </w:p>
        </w:tc>
        <w:tc>
          <w:tcPr>
            <w:tcW w:w="630" w:type="dxa"/>
            <w:vAlign w:val="center"/>
          </w:tcPr>
          <w:p w:rsidR="009B3BC2" w:rsidRPr="00F96BD4" w:rsidRDefault="009B3BC2" w:rsidP="00FF1D2C">
            <w:pPr>
              <w:jc w:val="center"/>
              <w:rPr>
                <w:color w:val="0000FF"/>
                <w:highlight w:val="yellow"/>
                <w:lang w:val="en-GB"/>
              </w:rPr>
            </w:pPr>
          </w:p>
        </w:tc>
        <w:tc>
          <w:tcPr>
            <w:tcW w:w="540" w:type="dxa"/>
            <w:vAlign w:val="center"/>
          </w:tcPr>
          <w:p w:rsidR="009B3BC2" w:rsidRPr="00F96BD4" w:rsidRDefault="009B3BC2" w:rsidP="00FF1D2C">
            <w:pPr>
              <w:jc w:val="center"/>
              <w:rPr>
                <w:color w:val="0000FF"/>
                <w:highlight w:val="yellow"/>
                <w:lang w:val="en-GB"/>
              </w:rPr>
            </w:pPr>
            <w:r w:rsidRPr="00F96BD4">
              <w:rPr>
                <w:color w:val="0000FF"/>
                <w:highlight w:val="yellow"/>
                <w:lang w:val="en-GB"/>
              </w:rPr>
              <w:t>x</w:t>
            </w:r>
          </w:p>
        </w:tc>
        <w:tc>
          <w:tcPr>
            <w:tcW w:w="990" w:type="dxa"/>
          </w:tcPr>
          <w:p w:rsidR="009B3BC2" w:rsidRPr="009708F0" w:rsidRDefault="009B3BC2" w:rsidP="00FF1D2C">
            <w:pPr>
              <w:jc w:val="center"/>
              <w:rPr>
                <w:color w:val="0000FF"/>
                <w:lang w:val="en-GB"/>
              </w:rPr>
            </w:pPr>
          </w:p>
        </w:tc>
      </w:tr>
    </w:tbl>
    <w:p w:rsidR="009B3BC2" w:rsidRPr="0018606B" w:rsidRDefault="009B3BC2" w:rsidP="009B3BC2">
      <w:pPr>
        <w:rPr>
          <w:color w:val="FFFFFF"/>
          <w:sz w:val="16"/>
          <w:szCs w:val="16"/>
          <w:lang w:val="en-GB"/>
        </w:rPr>
      </w:pPr>
    </w:p>
    <w:p w:rsidR="009B3BC2" w:rsidRPr="00FB6B16" w:rsidRDefault="009B3BC2" w:rsidP="009B3BC2">
      <w:pPr>
        <w:rPr>
          <w:color w:val="0000FF"/>
          <w:sz w:val="12"/>
          <w:szCs w:val="12"/>
          <w:lang w:val="en-GB"/>
        </w:rPr>
      </w:pPr>
    </w:p>
    <w:p w:rsidR="009B3BC2" w:rsidRPr="00FB6B16" w:rsidRDefault="009B3BC2" w:rsidP="009B3BC2">
      <w:pPr>
        <w:rPr>
          <w:color w:val="0000FF"/>
          <w:sz w:val="16"/>
          <w:szCs w:val="16"/>
          <w:lang w:val="en-GB"/>
        </w:rPr>
      </w:pPr>
    </w:p>
    <w:tbl>
      <w:tblPr>
        <w:tblpPr w:leftFromText="180" w:rightFromText="180" w:vertAnchor="text" w:horzAnchor="margin" w:tblpY="-8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160"/>
      </w:tblGrid>
      <w:tr w:rsidR="009B3BC2" w:rsidRPr="00FB6B16" w:rsidTr="00FF1D2C">
        <w:tc>
          <w:tcPr>
            <w:tcW w:w="7128" w:type="dxa"/>
            <w:shd w:val="clear" w:color="auto" w:fill="606060"/>
          </w:tcPr>
          <w:p w:rsidR="009B3BC2" w:rsidRPr="00FB6B16" w:rsidRDefault="009B3BC2" w:rsidP="00FF1D2C">
            <w:pPr>
              <w:rPr>
                <w:color w:val="0000FF"/>
                <w:lang w:val="en-GB"/>
              </w:rPr>
            </w:pPr>
            <w:r w:rsidRPr="009708F0">
              <w:rPr>
                <w:b/>
                <w:bCs/>
                <w:color w:val="FFFFFF"/>
                <w:lang w:val="en-GB"/>
              </w:rPr>
              <w:t>Market shares (estimated value, volume or area under control)</w:t>
            </w:r>
          </w:p>
        </w:tc>
        <w:tc>
          <w:tcPr>
            <w:tcW w:w="2160" w:type="dxa"/>
            <w:shd w:val="clear" w:color="auto" w:fill="606060"/>
          </w:tcPr>
          <w:p w:rsidR="009B3BC2" w:rsidRPr="00FB6B16" w:rsidRDefault="009B3BC2" w:rsidP="00FF1D2C">
            <w:pPr>
              <w:jc w:val="center"/>
              <w:rPr>
                <w:color w:val="0000FF"/>
                <w:lang w:val="en-GB"/>
              </w:rPr>
            </w:pPr>
            <w:r w:rsidRPr="009708F0">
              <w:rPr>
                <w:color w:val="FFFFFF"/>
                <w:lang w:val="en-GB"/>
              </w:rPr>
              <w:t xml:space="preserve">Year: </w:t>
            </w:r>
            <w:r w:rsidRPr="00FB0A4E">
              <w:rPr>
                <w:color w:val="FFFFFF"/>
                <w:lang w:val="en-GB"/>
              </w:rPr>
              <w:t>201</w:t>
            </w:r>
            <w:r w:rsidRPr="00FB0A4E">
              <w:rPr>
                <w:rFonts w:hint="eastAsia"/>
                <w:color w:val="FFFFFF"/>
                <w:lang w:val="en-GB"/>
              </w:rPr>
              <w:t>2</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Size of chemical pest control market</w:t>
            </w:r>
          </w:p>
        </w:tc>
        <w:tc>
          <w:tcPr>
            <w:tcW w:w="2160" w:type="dxa"/>
          </w:tcPr>
          <w:p w:rsidR="009B3BC2" w:rsidRPr="003568D0" w:rsidRDefault="009B3BC2" w:rsidP="00FF1D2C">
            <w:pPr>
              <w:jc w:val="center"/>
              <w:rPr>
                <w:color w:val="0000FF"/>
                <w:highlight w:val="yellow"/>
                <w:lang w:val="en-GB"/>
              </w:rPr>
            </w:pPr>
            <w:smartTag w:uri="urn:schemas-microsoft-com:office:smarttags" w:element="chmetcnv">
              <w:smartTagPr>
                <w:attr w:name="UnitName" w:val="m"/>
                <w:attr w:name="SourceValue" w:val="289.2"/>
                <w:attr w:name="HasSpace" w:val="True"/>
                <w:attr w:name="Negative" w:val="False"/>
                <w:attr w:name="NumberType" w:val="1"/>
                <w:attr w:name="TCSC" w:val="0"/>
              </w:smartTagPr>
              <w:r>
                <w:rPr>
                  <w:rFonts w:hint="eastAsia"/>
                  <w:color w:val="0000FF"/>
                  <w:highlight w:val="yellow"/>
                  <w:lang w:val="en-GB"/>
                </w:rPr>
                <w:t>289.2</w:t>
              </w:r>
              <w:r w:rsidRPr="003568D0">
                <w:rPr>
                  <w:color w:val="0000FF"/>
                  <w:highlight w:val="yellow"/>
                  <w:lang w:val="en-GB"/>
                </w:rPr>
                <w:t xml:space="preserve"> M</w:t>
              </w:r>
            </w:smartTag>
            <w:r w:rsidRPr="003568D0">
              <w:rPr>
                <w:color w:val="0000FF"/>
                <w:highlight w:val="yellow"/>
                <w:lang w:val="en-GB"/>
              </w:rPr>
              <w:t xml:space="preserve"> ha</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Size of bio</w:t>
            </w:r>
            <w:r>
              <w:rPr>
                <w:rFonts w:hint="eastAsia"/>
                <w:color w:val="0000FF"/>
                <w:lang w:val="en-GB"/>
              </w:rPr>
              <w:t>-</w:t>
            </w:r>
            <w:r w:rsidRPr="00FB6B16">
              <w:rPr>
                <w:color w:val="0000FF"/>
                <w:lang w:val="en-GB"/>
              </w:rPr>
              <w:t>pesticides market</w:t>
            </w:r>
          </w:p>
        </w:tc>
        <w:tc>
          <w:tcPr>
            <w:tcW w:w="2160" w:type="dxa"/>
          </w:tcPr>
          <w:p w:rsidR="009B3BC2" w:rsidRPr="003568D0" w:rsidRDefault="009B3BC2" w:rsidP="00FF1D2C">
            <w:pPr>
              <w:jc w:val="center"/>
              <w:rPr>
                <w:color w:val="0000FF"/>
                <w:highlight w:val="yellow"/>
                <w:lang w:val="en-GB"/>
              </w:rPr>
            </w:pPr>
            <w:smartTag w:uri="urn:schemas-microsoft-com:office:smarttags" w:element="chmetcnv">
              <w:smartTagPr>
                <w:attr w:name="UnitName" w:val="m"/>
                <w:attr w:name="SourceValue" w:val="37.8"/>
                <w:attr w:name="HasSpace" w:val="True"/>
                <w:attr w:name="Negative" w:val="False"/>
                <w:attr w:name="NumberType" w:val="1"/>
                <w:attr w:name="TCSC" w:val="0"/>
              </w:smartTagPr>
              <w:r>
                <w:rPr>
                  <w:rFonts w:hint="eastAsia"/>
                  <w:color w:val="0000FF"/>
                  <w:highlight w:val="yellow"/>
                  <w:lang w:val="en-GB"/>
                </w:rPr>
                <w:t>37.8</w:t>
              </w:r>
              <w:r w:rsidRPr="003568D0">
                <w:rPr>
                  <w:color w:val="0000FF"/>
                  <w:highlight w:val="yellow"/>
                  <w:lang w:val="en-GB"/>
                </w:rPr>
                <w:t xml:space="preserve"> M</w:t>
              </w:r>
            </w:smartTag>
            <w:r w:rsidRPr="003568D0">
              <w:rPr>
                <w:color w:val="0000FF"/>
                <w:highlight w:val="yellow"/>
                <w:lang w:val="en-GB"/>
              </w:rPr>
              <w:t xml:space="preserve"> ha</w:t>
            </w:r>
          </w:p>
        </w:tc>
      </w:tr>
      <w:tr w:rsidR="009B3BC2" w:rsidRPr="00FB6B16" w:rsidTr="00FF1D2C">
        <w:tc>
          <w:tcPr>
            <w:tcW w:w="7128" w:type="dxa"/>
          </w:tcPr>
          <w:p w:rsidR="009B3BC2" w:rsidRPr="00FB6B16" w:rsidRDefault="009B3BC2" w:rsidP="00FF1D2C">
            <w:pPr>
              <w:rPr>
                <w:color w:val="0000FF"/>
                <w:lang w:val="en-GB"/>
              </w:rPr>
            </w:pPr>
            <w:r w:rsidRPr="00FB6B16">
              <w:rPr>
                <w:color w:val="0000FF"/>
                <w:lang w:val="en-GB"/>
              </w:rPr>
              <w:t>Size of biological control agents market</w:t>
            </w:r>
          </w:p>
        </w:tc>
        <w:tc>
          <w:tcPr>
            <w:tcW w:w="2160" w:type="dxa"/>
          </w:tcPr>
          <w:p w:rsidR="009B3BC2" w:rsidRPr="003568D0" w:rsidRDefault="009B3BC2" w:rsidP="00FF1D2C">
            <w:pPr>
              <w:jc w:val="center"/>
              <w:rPr>
                <w:color w:val="0000FF"/>
                <w:highlight w:val="yellow"/>
                <w:lang w:val="en-GB"/>
              </w:rPr>
            </w:pPr>
            <w:smartTag w:uri="urn:schemas-microsoft-com:office:smarttags" w:element="chmetcnv">
              <w:smartTagPr>
                <w:attr w:name="UnitName" w:val="m"/>
                <w:attr w:name="SourceValue" w:val="2.32"/>
                <w:attr w:name="HasSpace" w:val="False"/>
                <w:attr w:name="Negative" w:val="False"/>
                <w:attr w:name="NumberType" w:val="1"/>
                <w:attr w:name="TCSC" w:val="0"/>
              </w:smartTagPr>
              <w:r>
                <w:rPr>
                  <w:rFonts w:hint="eastAsia"/>
                  <w:color w:val="0000FF"/>
                  <w:highlight w:val="yellow"/>
                  <w:lang w:val="en-GB"/>
                </w:rPr>
                <w:t>2.32</w:t>
              </w:r>
              <w:r w:rsidRPr="003568D0">
                <w:rPr>
                  <w:color w:val="0000FF"/>
                  <w:highlight w:val="yellow"/>
                  <w:lang w:val="en-GB"/>
                </w:rPr>
                <w:t>M</w:t>
              </w:r>
            </w:smartTag>
            <w:r w:rsidRPr="003568D0">
              <w:rPr>
                <w:color w:val="0000FF"/>
                <w:highlight w:val="yellow"/>
                <w:lang w:val="en-GB"/>
              </w:rPr>
              <w:t xml:space="preserve"> ha</w:t>
            </w:r>
          </w:p>
        </w:tc>
      </w:tr>
    </w:tbl>
    <w:p w:rsidR="009B3BC2" w:rsidRPr="00886046" w:rsidRDefault="009B3BC2" w:rsidP="009B3BC2">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068"/>
        <w:gridCol w:w="1740"/>
        <w:gridCol w:w="1740"/>
        <w:gridCol w:w="1740"/>
      </w:tblGrid>
      <w:tr w:rsidR="009B3BC2" w:rsidRPr="00FB6B16" w:rsidTr="00FF1D2C">
        <w:tc>
          <w:tcPr>
            <w:tcW w:w="4068" w:type="dxa"/>
            <w:shd w:val="clear" w:color="auto" w:fill="606060"/>
          </w:tcPr>
          <w:p w:rsidR="009B3BC2" w:rsidRPr="00FB6B16" w:rsidRDefault="009B3BC2" w:rsidP="00FF1D2C">
            <w:pPr>
              <w:rPr>
                <w:color w:val="0000FF"/>
                <w:sz w:val="18"/>
                <w:szCs w:val="18"/>
                <w:lang w:val="en-GB"/>
              </w:rPr>
            </w:pPr>
            <w:r w:rsidRPr="009708F0">
              <w:rPr>
                <w:b/>
                <w:bCs/>
                <w:color w:val="FFFFFF"/>
                <w:lang w:val="en-GB"/>
              </w:rPr>
              <w:t>Major crops</w:t>
            </w:r>
            <w:r w:rsidRPr="009708F0" w:rsidDel="00070625">
              <w:rPr>
                <w:b/>
                <w:bCs/>
                <w:color w:val="FFFFFF"/>
                <w:lang w:val="en-GB"/>
              </w:rPr>
              <w:t xml:space="preserve"> </w:t>
            </w:r>
            <w:r w:rsidRPr="009708F0">
              <w:rPr>
                <w:b/>
                <w:bCs/>
                <w:color w:val="FFFFFF"/>
                <w:lang w:val="en-GB"/>
              </w:rPr>
              <w:t xml:space="preserve">requiring most </w:t>
            </w:r>
            <w:smartTag w:uri="urn:schemas-microsoft-com:office:smarttags" w:element="PersonName">
              <w:r w:rsidRPr="009708F0">
                <w:rPr>
                  <w:b/>
                  <w:bCs/>
                  <w:color w:val="FFFFFF"/>
                  <w:lang w:val="en-GB"/>
                </w:rPr>
                <w:t>pesticide</w:t>
              </w:r>
            </w:smartTag>
            <w:r w:rsidRPr="009708F0">
              <w:rPr>
                <w:b/>
                <w:bCs/>
                <w:color w:val="FFFFFF"/>
                <w:lang w:val="en-GB"/>
              </w:rPr>
              <w:t xml:space="preserve"> applications</w:t>
            </w:r>
          </w:p>
        </w:tc>
        <w:tc>
          <w:tcPr>
            <w:tcW w:w="1740" w:type="dxa"/>
            <w:shd w:val="clear" w:color="auto" w:fill="606060"/>
          </w:tcPr>
          <w:p w:rsidR="009B3BC2" w:rsidRPr="00FB6B16" w:rsidRDefault="009B3BC2" w:rsidP="00FF1D2C">
            <w:pPr>
              <w:rPr>
                <w:color w:val="0000FF"/>
                <w:lang w:val="en-GB"/>
              </w:rPr>
            </w:pPr>
            <w:r w:rsidRPr="009708F0">
              <w:rPr>
                <w:b/>
                <w:bCs/>
                <w:color w:val="FFFFFF"/>
                <w:lang w:val="en-GB"/>
              </w:rPr>
              <w:t>1st</w:t>
            </w:r>
          </w:p>
        </w:tc>
        <w:tc>
          <w:tcPr>
            <w:tcW w:w="1740" w:type="dxa"/>
            <w:shd w:val="clear" w:color="auto" w:fill="606060"/>
          </w:tcPr>
          <w:p w:rsidR="009B3BC2" w:rsidRPr="00FB6B16" w:rsidRDefault="009B3BC2" w:rsidP="00FF1D2C">
            <w:pPr>
              <w:rPr>
                <w:color w:val="0000FF"/>
                <w:lang w:val="en-GB"/>
              </w:rPr>
            </w:pPr>
            <w:r w:rsidRPr="009708F0">
              <w:rPr>
                <w:b/>
                <w:bCs/>
                <w:color w:val="FFFFFF"/>
                <w:lang w:val="en-GB"/>
              </w:rPr>
              <w:t>2</w:t>
            </w:r>
            <w:r w:rsidRPr="00790756">
              <w:rPr>
                <w:b/>
                <w:bCs/>
                <w:color w:val="FFFFFF"/>
                <w:vertAlign w:val="superscript"/>
                <w:lang w:val="en-GB"/>
              </w:rPr>
              <w:t>nd</w:t>
            </w:r>
          </w:p>
        </w:tc>
        <w:tc>
          <w:tcPr>
            <w:tcW w:w="1740" w:type="dxa"/>
            <w:shd w:val="clear" w:color="auto" w:fill="606060"/>
          </w:tcPr>
          <w:p w:rsidR="009B3BC2" w:rsidRPr="00FB6B16" w:rsidRDefault="009B3BC2" w:rsidP="00FF1D2C">
            <w:pPr>
              <w:rPr>
                <w:color w:val="0000FF"/>
                <w:lang w:val="en-GB"/>
              </w:rPr>
            </w:pPr>
            <w:r w:rsidRPr="009708F0">
              <w:rPr>
                <w:b/>
                <w:bCs/>
                <w:color w:val="FFFFFF"/>
                <w:lang w:val="en-GB"/>
              </w:rPr>
              <w:t>3rd</w:t>
            </w:r>
          </w:p>
        </w:tc>
      </w:tr>
      <w:tr w:rsidR="009B3BC2" w:rsidRPr="00FB6B16" w:rsidTr="00FF1D2C">
        <w:tc>
          <w:tcPr>
            <w:tcW w:w="4068" w:type="dxa"/>
          </w:tcPr>
          <w:p w:rsidR="009B3BC2" w:rsidRPr="00FB6B16" w:rsidRDefault="009B3BC2" w:rsidP="00FF1D2C">
            <w:pPr>
              <w:rPr>
                <w:color w:val="0000FF"/>
                <w:lang w:val="en-GB"/>
              </w:rPr>
            </w:pPr>
            <w:r w:rsidRPr="00FB6B16">
              <w:rPr>
                <w:color w:val="0000FF"/>
                <w:lang w:val="en-GB"/>
              </w:rPr>
              <w:t>Affected crop</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Rice [20</w:t>
            </w:r>
            <w:r>
              <w:rPr>
                <w:rFonts w:hint="eastAsia"/>
                <w:color w:val="0000FF"/>
                <w:sz w:val="21"/>
                <w:szCs w:val="21"/>
                <w:highlight w:val="yellow"/>
              </w:rPr>
              <w:t>11</w:t>
            </w:r>
            <w:r w:rsidRPr="00F96BD4">
              <w:rPr>
                <w:rFonts w:hint="eastAsia"/>
                <w:color w:val="0000FF"/>
                <w:sz w:val="21"/>
                <w:szCs w:val="21"/>
                <w:highlight w:val="yellow"/>
              </w:rPr>
              <w:t xml:space="preserve"> </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Vegetables [20</w:t>
            </w:r>
            <w:r>
              <w:rPr>
                <w:rFonts w:hint="eastAsia"/>
                <w:color w:val="0000FF"/>
                <w:sz w:val="21"/>
                <w:szCs w:val="21"/>
                <w:highlight w:val="yellow"/>
              </w:rPr>
              <w:t>11</w:t>
            </w:r>
            <w:r w:rsidRPr="00F96BD4">
              <w:rPr>
                <w:rFonts w:hint="eastAsia"/>
                <w:color w:val="0000FF"/>
                <w:sz w:val="21"/>
                <w:szCs w:val="21"/>
                <w:highlight w:val="yellow"/>
              </w:rPr>
              <w:t xml:space="preserve">] </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Cotton [20</w:t>
            </w:r>
            <w:r>
              <w:rPr>
                <w:rFonts w:hint="eastAsia"/>
                <w:color w:val="0000FF"/>
                <w:sz w:val="21"/>
                <w:szCs w:val="21"/>
                <w:highlight w:val="yellow"/>
              </w:rPr>
              <w:t>11</w:t>
            </w:r>
          </w:p>
        </w:tc>
      </w:tr>
      <w:tr w:rsidR="009B3BC2" w:rsidRPr="00FB6B16" w:rsidTr="00FF1D2C">
        <w:tc>
          <w:tcPr>
            <w:tcW w:w="4068" w:type="dxa"/>
          </w:tcPr>
          <w:p w:rsidR="009B3BC2" w:rsidRPr="00FB6B16" w:rsidRDefault="009B3BC2" w:rsidP="00FF1D2C">
            <w:pPr>
              <w:rPr>
                <w:color w:val="0000FF"/>
                <w:lang w:val="en-GB"/>
              </w:rPr>
            </w:pPr>
            <w:r w:rsidRPr="00FB6B16">
              <w:rPr>
                <w:color w:val="0000FF"/>
                <w:lang w:val="en-GB"/>
              </w:rPr>
              <w:t>Name(s) of pest(s)</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Rice borers, BPH,</w:t>
            </w:r>
            <w:r w:rsidRPr="00F96BD4">
              <w:rPr>
                <w:color w:val="0000FF"/>
                <w:sz w:val="21"/>
                <w:szCs w:val="21"/>
                <w:highlight w:val="yellow"/>
              </w:rPr>
              <w:t xml:space="preserve"> L</w:t>
            </w:r>
            <w:r w:rsidRPr="00F96BD4">
              <w:rPr>
                <w:rFonts w:hint="eastAsia"/>
                <w:color w:val="0000FF"/>
                <w:sz w:val="21"/>
                <w:szCs w:val="21"/>
                <w:highlight w:val="yellow"/>
              </w:rPr>
              <w:t>eaf feeders</w:t>
            </w:r>
            <w:r w:rsidRPr="00F96BD4">
              <w:rPr>
                <w:color w:val="0000FF"/>
                <w:sz w:val="21"/>
                <w:szCs w:val="21"/>
                <w:highlight w:val="yellow"/>
              </w:rPr>
              <w:t xml:space="preserve">, </w:t>
            </w:r>
            <w:r w:rsidRPr="00F96BD4">
              <w:rPr>
                <w:rFonts w:hint="eastAsia"/>
                <w:color w:val="0000FF"/>
                <w:sz w:val="21"/>
                <w:szCs w:val="21"/>
                <w:highlight w:val="yellow"/>
              </w:rPr>
              <w:t>Rice blast</w:t>
            </w:r>
            <w:r w:rsidRPr="00F96BD4">
              <w:rPr>
                <w:color w:val="0000FF"/>
                <w:sz w:val="21"/>
                <w:szCs w:val="21"/>
                <w:highlight w:val="yellow"/>
              </w:rPr>
              <w:t xml:space="preserve">, </w:t>
            </w:r>
            <w:r w:rsidRPr="00F96BD4">
              <w:rPr>
                <w:rFonts w:hint="eastAsia"/>
                <w:color w:val="0000FF"/>
                <w:sz w:val="21"/>
                <w:szCs w:val="21"/>
                <w:highlight w:val="yellow"/>
              </w:rPr>
              <w:t xml:space="preserve">Sheath blight </w:t>
            </w:r>
          </w:p>
          <w:p w:rsidR="009B3BC2" w:rsidRPr="00F96BD4" w:rsidRDefault="009B3BC2" w:rsidP="00FF1D2C">
            <w:pPr>
              <w:jc w:val="center"/>
              <w:rPr>
                <w:rFonts w:hint="eastAsia"/>
                <w:color w:val="0000FF"/>
                <w:sz w:val="21"/>
                <w:szCs w:val="21"/>
                <w:highlight w:val="yellow"/>
              </w:rPr>
            </w:pP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Leaf miners,</w:t>
            </w:r>
            <w:r w:rsidRPr="00F96BD4">
              <w:rPr>
                <w:color w:val="0000FF"/>
                <w:sz w:val="21"/>
                <w:szCs w:val="21"/>
                <w:highlight w:val="yellow"/>
              </w:rPr>
              <w:t xml:space="preserve"> Cater-pillars</w:t>
            </w:r>
            <w:r w:rsidRPr="00F96BD4">
              <w:rPr>
                <w:rFonts w:hint="eastAsia"/>
                <w:color w:val="0000FF"/>
                <w:sz w:val="21"/>
                <w:szCs w:val="21"/>
                <w:highlight w:val="yellow"/>
              </w:rPr>
              <w:t>,</w:t>
            </w:r>
            <w:r w:rsidRPr="00F96BD4">
              <w:rPr>
                <w:color w:val="0000FF"/>
                <w:sz w:val="21"/>
                <w:szCs w:val="21"/>
                <w:highlight w:val="yellow"/>
              </w:rPr>
              <w:t xml:space="preserve"> </w:t>
            </w:r>
            <w:r w:rsidRPr="00F96BD4">
              <w:rPr>
                <w:rFonts w:hint="eastAsia"/>
                <w:color w:val="0000FF"/>
                <w:sz w:val="21"/>
                <w:szCs w:val="21"/>
                <w:highlight w:val="yellow"/>
              </w:rPr>
              <w:t>DBM</w:t>
            </w:r>
            <w:r w:rsidRPr="00F96BD4">
              <w:rPr>
                <w:color w:val="0000FF"/>
                <w:sz w:val="21"/>
                <w:szCs w:val="21"/>
                <w:highlight w:val="yellow"/>
              </w:rPr>
              <w:t xml:space="preserve">, </w:t>
            </w:r>
            <w:r w:rsidRPr="00F96BD4">
              <w:rPr>
                <w:rFonts w:hint="eastAsia"/>
                <w:color w:val="0000FF"/>
                <w:sz w:val="21"/>
                <w:szCs w:val="21"/>
                <w:highlight w:val="yellow"/>
              </w:rPr>
              <w:t>White</w:t>
            </w:r>
            <w:r w:rsidRPr="00F96BD4">
              <w:rPr>
                <w:color w:val="0000FF"/>
                <w:sz w:val="21"/>
                <w:szCs w:val="21"/>
                <w:highlight w:val="yellow"/>
              </w:rPr>
              <w:t>-</w:t>
            </w:r>
            <w:r w:rsidRPr="00F96BD4">
              <w:rPr>
                <w:rFonts w:hint="eastAsia"/>
                <w:color w:val="0000FF"/>
                <w:sz w:val="21"/>
                <w:szCs w:val="21"/>
                <w:highlight w:val="yellow"/>
              </w:rPr>
              <w:t>flies</w:t>
            </w:r>
            <w:r w:rsidRPr="00F96BD4">
              <w:rPr>
                <w:color w:val="0000FF"/>
                <w:sz w:val="21"/>
                <w:szCs w:val="21"/>
                <w:highlight w:val="yellow"/>
              </w:rPr>
              <w:t xml:space="preserve">, </w:t>
            </w:r>
            <w:r w:rsidRPr="00F96BD4">
              <w:rPr>
                <w:rFonts w:hint="eastAsia"/>
                <w:color w:val="0000FF"/>
                <w:sz w:val="21"/>
                <w:szCs w:val="21"/>
                <w:highlight w:val="yellow"/>
              </w:rPr>
              <w:t>Soil diseases</w:t>
            </w:r>
            <w:r w:rsidRPr="00F96BD4">
              <w:rPr>
                <w:color w:val="0000FF"/>
                <w:sz w:val="21"/>
                <w:szCs w:val="21"/>
                <w:highlight w:val="yellow"/>
              </w:rPr>
              <w:t>, L</w:t>
            </w:r>
            <w:r w:rsidRPr="00F96BD4">
              <w:rPr>
                <w:rFonts w:hint="eastAsia"/>
                <w:color w:val="0000FF"/>
                <w:sz w:val="21"/>
                <w:szCs w:val="21"/>
                <w:highlight w:val="yellow"/>
              </w:rPr>
              <w:t xml:space="preserve">eaf diseases </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Cotton bollworm,</w:t>
            </w:r>
          </w:p>
          <w:p w:rsidR="009B3BC2" w:rsidRPr="00F96BD4" w:rsidRDefault="009B3BC2" w:rsidP="00FF1D2C">
            <w:pPr>
              <w:jc w:val="center"/>
              <w:rPr>
                <w:color w:val="0000FF"/>
                <w:sz w:val="21"/>
                <w:szCs w:val="21"/>
                <w:highlight w:val="yellow"/>
              </w:rPr>
            </w:pPr>
            <w:r w:rsidRPr="00F96BD4">
              <w:rPr>
                <w:rFonts w:hint="eastAsia"/>
                <w:color w:val="0000FF"/>
                <w:sz w:val="21"/>
                <w:szCs w:val="21"/>
                <w:highlight w:val="yellow"/>
              </w:rPr>
              <w:t>Aphids,</w:t>
            </w:r>
            <w:r w:rsidRPr="00F96BD4">
              <w:rPr>
                <w:color w:val="0000FF"/>
                <w:sz w:val="21"/>
                <w:szCs w:val="21"/>
                <w:highlight w:val="yellow"/>
              </w:rPr>
              <w:t xml:space="preserve"> </w:t>
            </w:r>
            <w:proofErr w:type="spellStart"/>
            <w:r w:rsidRPr="001A4797">
              <w:rPr>
                <w:rFonts w:hint="eastAsia"/>
                <w:i/>
                <w:color w:val="0000FF"/>
                <w:sz w:val="21"/>
                <w:szCs w:val="21"/>
                <w:highlight w:val="yellow"/>
              </w:rPr>
              <w:t>Lygus</w:t>
            </w:r>
            <w:proofErr w:type="spellEnd"/>
            <w:r w:rsidRPr="00F96BD4">
              <w:rPr>
                <w:rFonts w:hint="eastAsia"/>
                <w:color w:val="0000FF"/>
                <w:sz w:val="21"/>
                <w:szCs w:val="21"/>
                <w:highlight w:val="yellow"/>
              </w:rPr>
              <w:t xml:space="preserve"> bugs</w:t>
            </w:r>
          </w:p>
          <w:p w:rsidR="009B3BC2" w:rsidRPr="00F96BD4" w:rsidRDefault="009B3BC2" w:rsidP="00FF1D2C">
            <w:pPr>
              <w:jc w:val="center"/>
              <w:rPr>
                <w:rFonts w:hint="eastAsia"/>
                <w:color w:val="0000FF"/>
                <w:sz w:val="21"/>
                <w:szCs w:val="21"/>
                <w:highlight w:val="yellow"/>
              </w:rPr>
            </w:pPr>
          </w:p>
        </w:tc>
      </w:tr>
      <w:tr w:rsidR="009B3BC2" w:rsidRPr="00FB6B16" w:rsidTr="00FF1D2C">
        <w:tc>
          <w:tcPr>
            <w:tcW w:w="4068" w:type="dxa"/>
          </w:tcPr>
          <w:p w:rsidR="009B3BC2" w:rsidRPr="00FB6B16" w:rsidRDefault="009B3BC2" w:rsidP="00FF1D2C">
            <w:pPr>
              <w:rPr>
                <w:color w:val="0000FF"/>
                <w:lang w:val="en-GB"/>
              </w:rPr>
            </w:pPr>
            <w:r w:rsidRPr="00FB6B16">
              <w:rPr>
                <w:color w:val="0000FF"/>
                <w:lang w:val="en-GB"/>
              </w:rPr>
              <w:t>Estimated crop loss</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6</w:t>
            </w:r>
            <w:r>
              <w:rPr>
                <w:rFonts w:hint="eastAsia"/>
                <w:color w:val="0000FF"/>
                <w:sz w:val="21"/>
                <w:szCs w:val="21"/>
                <w:highlight w:val="yellow"/>
              </w:rPr>
              <w:t>1</w:t>
            </w:r>
            <w:r w:rsidRPr="00F96BD4">
              <w:rPr>
                <w:rFonts w:hint="eastAsia"/>
                <w:color w:val="0000FF"/>
                <w:sz w:val="21"/>
                <w:szCs w:val="21"/>
                <w:highlight w:val="yellow"/>
              </w:rPr>
              <w:t>2 million tons</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1</w:t>
            </w:r>
            <w:r>
              <w:rPr>
                <w:rFonts w:hint="eastAsia"/>
                <w:color w:val="0000FF"/>
                <w:sz w:val="21"/>
                <w:szCs w:val="21"/>
                <w:highlight w:val="yellow"/>
              </w:rPr>
              <w:t>1</w:t>
            </w:r>
            <w:r w:rsidRPr="00F96BD4">
              <w:rPr>
                <w:rFonts w:hint="eastAsia"/>
                <w:color w:val="0000FF"/>
                <w:sz w:val="21"/>
                <w:szCs w:val="21"/>
                <w:highlight w:val="yellow"/>
              </w:rPr>
              <w:t>83 million tons</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3</w:t>
            </w:r>
            <w:r>
              <w:rPr>
                <w:rFonts w:hint="eastAsia"/>
                <w:color w:val="0000FF"/>
                <w:sz w:val="21"/>
                <w:szCs w:val="21"/>
                <w:highlight w:val="yellow"/>
              </w:rPr>
              <w:t>7</w:t>
            </w:r>
            <w:r w:rsidRPr="00F96BD4">
              <w:rPr>
                <w:rFonts w:hint="eastAsia"/>
                <w:color w:val="0000FF"/>
                <w:sz w:val="21"/>
                <w:szCs w:val="21"/>
                <w:highlight w:val="yellow"/>
              </w:rPr>
              <w:t>.1 million tons</w:t>
            </w:r>
          </w:p>
        </w:tc>
      </w:tr>
      <w:tr w:rsidR="009B3BC2" w:rsidRPr="00FB6B16" w:rsidTr="00FF1D2C">
        <w:tc>
          <w:tcPr>
            <w:tcW w:w="4068" w:type="dxa"/>
          </w:tcPr>
          <w:p w:rsidR="009B3BC2" w:rsidRPr="00FB6B16" w:rsidRDefault="009B3BC2" w:rsidP="00FF1D2C">
            <w:pPr>
              <w:rPr>
                <w:color w:val="0000FF"/>
                <w:lang w:val="en-GB"/>
              </w:rPr>
            </w:pPr>
            <w:r w:rsidRPr="00FB6B16">
              <w:rPr>
                <w:color w:val="0000FF"/>
                <w:lang w:val="en-GB"/>
              </w:rPr>
              <w:t>Affected area</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1</w:t>
            </w:r>
            <w:r>
              <w:rPr>
                <w:rFonts w:hint="eastAsia"/>
                <w:color w:val="0000FF"/>
                <w:sz w:val="21"/>
                <w:szCs w:val="21"/>
                <w:highlight w:val="yellow"/>
              </w:rPr>
              <w:t>2</w:t>
            </w:r>
            <w:r w:rsidRPr="00F96BD4">
              <w:rPr>
                <w:rFonts w:hint="eastAsia"/>
                <w:color w:val="0000FF"/>
                <w:sz w:val="21"/>
                <w:szCs w:val="21"/>
                <w:highlight w:val="yellow"/>
              </w:rPr>
              <w:t>.million ha</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2</w:t>
            </w:r>
            <w:r>
              <w:rPr>
                <w:rFonts w:hint="eastAsia"/>
                <w:color w:val="0000FF"/>
                <w:sz w:val="21"/>
                <w:szCs w:val="21"/>
                <w:highlight w:val="yellow"/>
              </w:rPr>
              <w:t>4</w:t>
            </w:r>
            <w:r w:rsidRPr="00F96BD4">
              <w:rPr>
                <w:rFonts w:hint="eastAsia"/>
                <w:color w:val="0000FF"/>
                <w:sz w:val="21"/>
                <w:szCs w:val="21"/>
                <w:highlight w:val="yellow"/>
              </w:rPr>
              <w:t xml:space="preserve"> million ha</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2.</w:t>
            </w:r>
            <w:r>
              <w:rPr>
                <w:rFonts w:hint="eastAsia"/>
                <w:color w:val="0000FF"/>
                <w:sz w:val="21"/>
                <w:szCs w:val="21"/>
                <w:highlight w:val="yellow"/>
              </w:rPr>
              <w:t>37</w:t>
            </w:r>
            <w:r w:rsidRPr="00F96BD4">
              <w:rPr>
                <w:rFonts w:hint="eastAsia"/>
                <w:color w:val="0000FF"/>
                <w:sz w:val="21"/>
                <w:szCs w:val="21"/>
                <w:highlight w:val="yellow"/>
              </w:rPr>
              <w:t xml:space="preserve"> million ha</w:t>
            </w:r>
          </w:p>
        </w:tc>
      </w:tr>
      <w:tr w:rsidR="009B3BC2" w:rsidRPr="00FB6B16" w:rsidTr="00FF1D2C">
        <w:tc>
          <w:tcPr>
            <w:tcW w:w="4068" w:type="dxa"/>
          </w:tcPr>
          <w:p w:rsidR="009B3BC2" w:rsidRPr="00FB6B16" w:rsidRDefault="009B3BC2" w:rsidP="00FF1D2C">
            <w:pPr>
              <w:rPr>
                <w:color w:val="0000FF"/>
                <w:lang w:val="en-GB"/>
              </w:rPr>
            </w:pPr>
            <w:r w:rsidRPr="00FB6B16">
              <w:rPr>
                <w:color w:val="0000FF"/>
                <w:lang w:val="en-GB"/>
              </w:rPr>
              <w:t xml:space="preserve">Number of </w:t>
            </w:r>
            <w:smartTag w:uri="urn:schemas-microsoft-com:office:smarttags" w:element="PersonName">
              <w:r w:rsidRPr="00FB6B16">
                <w:rPr>
                  <w:color w:val="0000FF"/>
                  <w:lang w:val="en-GB"/>
                </w:rPr>
                <w:t>pesticide</w:t>
              </w:r>
            </w:smartTag>
            <w:r w:rsidRPr="00FB6B16">
              <w:rPr>
                <w:color w:val="0000FF"/>
                <w:lang w:val="en-GB"/>
              </w:rPr>
              <w:t xml:space="preserve"> applications or amount of </w:t>
            </w:r>
            <w:smartTag w:uri="urn:schemas-microsoft-com:office:smarttags" w:element="PersonName">
              <w:r w:rsidRPr="00FB6B16">
                <w:rPr>
                  <w:color w:val="0000FF"/>
                  <w:lang w:val="en-GB"/>
                </w:rPr>
                <w:t>pesticide</w:t>
              </w:r>
            </w:smartTag>
            <w:r w:rsidRPr="00FB6B16">
              <w:rPr>
                <w:color w:val="0000FF"/>
                <w:lang w:val="en-GB"/>
              </w:rPr>
              <w:t xml:space="preserve"> used</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12.</w:t>
            </w:r>
            <w:r>
              <w:rPr>
                <w:rFonts w:hint="eastAsia"/>
                <w:color w:val="0000FF"/>
                <w:sz w:val="21"/>
                <w:szCs w:val="21"/>
                <w:highlight w:val="yellow"/>
              </w:rPr>
              <w:t>6</w:t>
            </w:r>
            <w:r w:rsidRPr="00F96BD4">
              <w:rPr>
                <w:rFonts w:hint="eastAsia"/>
                <w:color w:val="0000FF"/>
                <w:sz w:val="21"/>
                <w:szCs w:val="21"/>
                <w:highlight w:val="yellow"/>
              </w:rPr>
              <w:t xml:space="preserve">3 million ha </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2.</w:t>
            </w:r>
            <w:r>
              <w:rPr>
                <w:rFonts w:hint="eastAsia"/>
                <w:color w:val="0000FF"/>
                <w:sz w:val="21"/>
                <w:szCs w:val="21"/>
                <w:highlight w:val="yellow"/>
              </w:rPr>
              <w:t>57</w:t>
            </w:r>
            <w:r w:rsidRPr="00F96BD4">
              <w:rPr>
                <w:rFonts w:hint="eastAsia"/>
                <w:color w:val="0000FF"/>
                <w:sz w:val="21"/>
                <w:szCs w:val="21"/>
                <w:highlight w:val="yellow"/>
              </w:rPr>
              <w:t xml:space="preserve"> million ha</w:t>
            </w:r>
          </w:p>
        </w:tc>
        <w:tc>
          <w:tcPr>
            <w:tcW w:w="1740" w:type="dxa"/>
          </w:tcPr>
          <w:p w:rsidR="009B3BC2" w:rsidRPr="00F96BD4" w:rsidRDefault="009B3BC2" w:rsidP="00FF1D2C">
            <w:pPr>
              <w:jc w:val="center"/>
              <w:rPr>
                <w:rFonts w:hint="eastAsia"/>
                <w:color w:val="0000FF"/>
                <w:sz w:val="21"/>
                <w:szCs w:val="21"/>
                <w:highlight w:val="yellow"/>
              </w:rPr>
            </w:pPr>
            <w:r w:rsidRPr="00F96BD4">
              <w:rPr>
                <w:rFonts w:hint="eastAsia"/>
                <w:color w:val="0000FF"/>
                <w:sz w:val="21"/>
                <w:szCs w:val="21"/>
                <w:highlight w:val="yellow"/>
              </w:rPr>
              <w:t>1.</w:t>
            </w:r>
            <w:r>
              <w:rPr>
                <w:rFonts w:hint="eastAsia"/>
                <w:color w:val="0000FF"/>
                <w:sz w:val="21"/>
                <w:szCs w:val="21"/>
                <w:highlight w:val="yellow"/>
              </w:rPr>
              <w:t>83</w:t>
            </w:r>
            <w:r w:rsidRPr="00F96BD4">
              <w:rPr>
                <w:rFonts w:hint="eastAsia"/>
                <w:color w:val="0000FF"/>
                <w:sz w:val="21"/>
                <w:szCs w:val="21"/>
                <w:highlight w:val="yellow"/>
              </w:rPr>
              <w:t xml:space="preserve"> million ha</w:t>
            </w:r>
          </w:p>
        </w:tc>
      </w:tr>
      <w:tr w:rsidR="009B3BC2" w:rsidRPr="00FB6B16" w:rsidTr="00FF1D2C">
        <w:tc>
          <w:tcPr>
            <w:tcW w:w="4068" w:type="dxa"/>
          </w:tcPr>
          <w:p w:rsidR="009B3BC2" w:rsidRPr="00FB6B16" w:rsidRDefault="009B3BC2" w:rsidP="00FF1D2C">
            <w:pPr>
              <w:rPr>
                <w:color w:val="0000FF"/>
                <w:lang w:val="en-GB"/>
              </w:rPr>
            </w:pPr>
            <w:r w:rsidRPr="00FB6B16">
              <w:rPr>
                <w:color w:val="0000FF"/>
                <w:lang w:val="en-GB"/>
              </w:rPr>
              <w:t>Government action taken</w:t>
            </w:r>
          </w:p>
        </w:tc>
        <w:tc>
          <w:tcPr>
            <w:tcW w:w="1740" w:type="dxa"/>
          </w:tcPr>
          <w:p w:rsidR="009B3BC2" w:rsidRPr="00873391" w:rsidRDefault="009B3BC2" w:rsidP="00FF1D2C">
            <w:pPr>
              <w:rPr>
                <w:rFonts w:hint="eastAsia"/>
                <w:color w:val="0000FF"/>
                <w:sz w:val="21"/>
                <w:szCs w:val="21"/>
                <w:lang w:val="en-GB"/>
              </w:rPr>
            </w:pPr>
            <w:r w:rsidRPr="00873391">
              <w:rPr>
                <w:rFonts w:hint="eastAsia"/>
                <w:color w:val="0000FF"/>
                <w:sz w:val="21"/>
                <w:szCs w:val="21"/>
                <w:lang w:val="en-GB"/>
              </w:rPr>
              <w:t>Training farmers</w:t>
            </w:r>
          </w:p>
        </w:tc>
        <w:tc>
          <w:tcPr>
            <w:tcW w:w="1740" w:type="dxa"/>
          </w:tcPr>
          <w:p w:rsidR="009B3BC2" w:rsidRPr="00873391" w:rsidRDefault="009B3BC2" w:rsidP="00FF1D2C">
            <w:pPr>
              <w:rPr>
                <w:color w:val="0000FF"/>
                <w:sz w:val="21"/>
                <w:szCs w:val="21"/>
                <w:lang w:val="en-GB"/>
              </w:rPr>
            </w:pPr>
            <w:r w:rsidRPr="00873391">
              <w:rPr>
                <w:rFonts w:hint="eastAsia"/>
                <w:color w:val="0000FF"/>
                <w:sz w:val="21"/>
                <w:szCs w:val="21"/>
                <w:lang w:val="en-GB"/>
              </w:rPr>
              <w:t>Training farmers</w:t>
            </w:r>
          </w:p>
        </w:tc>
        <w:tc>
          <w:tcPr>
            <w:tcW w:w="1740" w:type="dxa"/>
          </w:tcPr>
          <w:p w:rsidR="009B3BC2" w:rsidRPr="00873391" w:rsidRDefault="009B3BC2" w:rsidP="00FF1D2C">
            <w:pPr>
              <w:rPr>
                <w:color w:val="0000FF"/>
                <w:sz w:val="21"/>
                <w:szCs w:val="21"/>
                <w:lang w:val="en-GB"/>
              </w:rPr>
            </w:pPr>
            <w:r w:rsidRPr="00873391">
              <w:rPr>
                <w:rFonts w:hint="eastAsia"/>
                <w:color w:val="0000FF"/>
                <w:sz w:val="21"/>
                <w:szCs w:val="21"/>
                <w:lang w:val="en-GB"/>
              </w:rPr>
              <w:t>Training farmers</w:t>
            </w:r>
          </w:p>
        </w:tc>
      </w:tr>
    </w:tbl>
    <w:p w:rsidR="009B3BC2" w:rsidRPr="00FB6B16" w:rsidRDefault="009B3BC2" w:rsidP="009B3BC2">
      <w:pPr>
        <w:rPr>
          <w:b/>
          <w:bCs/>
          <w:color w:val="0000FF"/>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80"/>
        <w:gridCol w:w="1680"/>
        <w:gridCol w:w="1740"/>
      </w:tblGrid>
      <w:tr w:rsidR="009B3BC2" w:rsidRPr="00FB6B16" w:rsidTr="00FF1D2C">
        <w:tc>
          <w:tcPr>
            <w:tcW w:w="3888" w:type="dxa"/>
            <w:tcBorders>
              <w:bottom w:val="single" w:sz="4" w:space="0" w:color="auto"/>
            </w:tcBorders>
            <w:shd w:val="clear" w:color="auto" w:fill="606060"/>
          </w:tcPr>
          <w:p w:rsidR="009B3BC2" w:rsidRPr="00FB6B16" w:rsidRDefault="009B3BC2" w:rsidP="00FF1D2C">
            <w:pPr>
              <w:rPr>
                <w:color w:val="0000FF"/>
                <w:lang w:val="en-GB"/>
              </w:rPr>
            </w:pPr>
            <w:r w:rsidRPr="009708F0">
              <w:rPr>
                <w:b/>
                <w:bCs/>
                <w:color w:val="FFFFFF"/>
                <w:lang w:val="en-GB"/>
              </w:rPr>
              <w:t>Cooperation projects</w:t>
            </w:r>
            <w:r w:rsidRPr="00FB6B16">
              <w:rPr>
                <w:color w:val="0000FF"/>
                <w:lang w:val="en-GB"/>
              </w:rPr>
              <w:t xml:space="preserve"> </w:t>
            </w:r>
          </w:p>
        </w:tc>
        <w:tc>
          <w:tcPr>
            <w:tcW w:w="1980" w:type="dxa"/>
            <w:tcBorders>
              <w:bottom w:val="single" w:sz="4" w:space="0" w:color="auto"/>
            </w:tcBorders>
            <w:shd w:val="clear" w:color="auto" w:fill="606060"/>
          </w:tcPr>
          <w:p w:rsidR="009B3BC2" w:rsidRPr="00FB6B16" w:rsidRDefault="009B3BC2" w:rsidP="00FF1D2C">
            <w:pPr>
              <w:rPr>
                <w:color w:val="0000FF"/>
                <w:lang w:val="en-GB"/>
              </w:rPr>
            </w:pPr>
          </w:p>
        </w:tc>
        <w:tc>
          <w:tcPr>
            <w:tcW w:w="1680" w:type="dxa"/>
            <w:tcBorders>
              <w:bottom w:val="single" w:sz="4" w:space="0" w:color="auto"/>
            </w:tcBorders>
            <w:shd w:val="clear" w:color="auto" w:fill="606060"/>
          </w:tcPr>
          <w:p w:rsidR="009B3BC2" w:rsidRPr="00FB6B16" w:rsidRDefault="009B3BC2" w:rsidP="00FF1D2C">
            <w:pPr>
              <w:rPr>
                <w:color w:val="0000FF"/>
                <w:lang w:val="en-GB"/>
              </w:rPr>
            </w:pPr>
          </w:p>
        </w:tc>
        <w:tc>
          <w:tcPr>
            <w:tcW w:w="1740" w:type="dxa"/>
            <w:tcBorders>
              <w:bottom w:val="single" w:sz="4" w:space="0" w:color="auto"/>
            </w:tcBorders>
            <w:shd w:val="clear" w:color="auto" w:fill="606060"/>
          </w:tcPr>
          <w:p w:rsidR="009B3BC2" w:rsidRPr="00FB6B16" w:rsidRDefault="009B3BC2" w:rsidP="00FF1D2C">
            <w:pPr>
              <w:rPr>
                <w:color w:val="0000FF"/>
                <w:lang w:val="en-GB"/>
              </w:rPr>
            </w:pPr>
          </w:p>
        </w:tc>
      </w:tr>
      <w:tr w:rsidR="009B3BC2" w:rsidRPr="00FB6B16" w:rsidTr="00FF1D2C">
        <w:tc>
          <w:tcPr>
            <w:tcW w:w="3888" w:type="dxa"/>
            <w:shd w:val="clear" w:color="auto" w:fill="A6A6A6"/>
          </w:tcPr>
          <w:p w:rsidR="009B3BC2" w:rsidRPr="00FB6B16" w:rsidRDefault="009B3BC2" w:rsidP="00FF1D2C">
            <w:pPr>
              <w:rPr>
                <w:color w:val="0000FF"/>
                <w:lang w:val="en-GB"/>
              </w:rPr>
            </w:pPr>
            <w:r w:rsidRPr="00FB6B16">
              <w:rPr>
                <w:color w:val="0000FF"/>
                <w:lang w:val="en-GB"/>
              </w:rPr>
              <w:t>Purpose/</w:t>
            </w:r>
            <w:r>
              <w:rPr>
                <w:color w:val="0000FF"/>
                <w:lang w:val="en-GB"/>
              </w:rPr>
              <w:t>t</w:t>
            </w:r>
            <w:r w:rsidRPr="00FB6B16">
              <w:rPr>
                <w:color w:val="0000FF"/>
                <w:lang w:val="en-GB"/>
              </w:rPr>
              <w:t>arget</w:t>
            </w:r>
          </w:p>
        </w:tc>
        <w:tc>
          <w:tcPr>
            <w:tcW w:w="1980" w:type="dxa"/>
            <w:shd w:val="clear" w:color="auto" w:fill="A6A6A6"/>
          </w:tcPr>
          <w:p w:rsidR="009B3BC2" w:rsidRPr="00FB6B16" w:rsidRDefault="009B3BC2" w:rsidP="00FF1D2C">
            <w:pPr>
              <w:rPr>
                <w:color w:val="0000FF"/>
                <w:lang w:val="en-GB"/>
              </w:rPr>
            </w:pPr>
            <w:r w:rsidRPr="00FB6B16">
              <w:rPr>
                <w:color w:val="0000FF"/>
                <w:lang w:val="en-GB"/>
              </w:rPr>
              <w:t>Donor</w:t>
            </w:r>
          </w:p>
        </w:tc>
        <w:tc>
          <w:tcPr>
            <w:tcW w:w="1680" w:type="dxa"/>
            <w:shd w:val="clear" w:color="auto" w:fill="A6A6A6"/>
          </w:tcPr>
          <w:p w:rsidR="009B3BC2" w:rsidRPr="00FB6B16" w:rsidRDefault="009B3BC2" w:rsidP="00FF1D2C">
            <w:pPr>
              <w:rPr>
                <w:color w:val="0000FF"/>
                <w:lang w:val="en-GB"/>
              </w:rPr>
            </w:pPr>
            <w:r w:rsidRPr="00FB6B16">
              <w:rPr>
                <w:color w:val="0000FF"/>
                <w:lang w:val="en-GB"/>
              </w:rPr>
              <w:t>Amount</w:t>
            </w:r>
          </w:p>
        </w:tc>
        <w:tc>
          <w:tcPr>
            <w:tcW w:w="1740" w:type="dxa"/>
            <w:shd w:val="clear" w:color="auto" w:fill="A6A6A6"/>
          </w:tcPr>
          <w:p w:rsidR="009B3BC2" w:rsidRPr="00FB6B16" w:rsidRDefault="009B3BC2" w:rsidP="00FF1D2C">
            <w:pPr>
              <w:rPr>
                <w:color w:val="0000FF"/>
                <w:lang w:val="en-GB"/>
              </w:rPr>
            </w:pPr>
            <w:r w:rsidRPr="00FB6B16">
              <w:rPr>
                <w:color w:val="0000FF"/>
                <w:lang w:val="en-GB"/>
              </w:rPr>
              <w:t>Years (start-end)</w:t>
            </w:r>
          </w:p>
        </w:tc>
      </w:tr>
      <w:tr w:rsidR="009B3BC2" w:rsidRPr="00FB6B16" w:rsidTr="00FF1D2C">
        <w:tc>
          <w:tcPr>
            <w:tcW w:w="3888" w:type="dxa"/>
          </w:tcPr>
          <w:p w:rsidR="009B3BC2" w:rsidRPr="003568D0" w:rsidRDefault="009B3BC2" w:rsidP="00FF1D2C">
            <w:pPr>
              <w:rPr>
                <w:rFonts w:hint="eastAsia"/>
                <w:color w:val="0000FF"/>
                <w:highlight w:val="yellow"/>
              </w:rPr>
            </w:pPr>
            <w:r>
              <w:rPr>
                <w:rFonts w:hint="eastAsia"/>
                <w:color w:val="0000FF"/>
                <w:highlight w:val="yellow"/>
              </w:rPr>
              <w:t xml:space="preserve">Pesticide risk reduction &amp; </w:t>
            </w:r>
            <w:r w:rsidRPr="003568D0">
              <w:rPr>
                <w:rFonts w:hint="eastAsia"/>
                <w:color w:val="0000FF"/>
                <w:highlight w:val="yellow"/>
              </w:rPr>
              <w:t xml:space="preserve">IPM-FFS </w:t>
            </w:r>
          </w:p>
        </w:tc>
        <w:tc>
          <w:tcPr>
            <w:tcW w:w="1980" w:type="dxa"/>
          </w:tcPr>
          <w:p w:rsidR="009B3BC2" w:rsidRPr="003568D0" w:rsidRDefault="009B3BC2" w:rsidP="00FF1D2C">
            <w:pPr>
              <w:rPr>
                <w:rFonts w:hint="eastAsia"/>
                <w:color w:val="0000FF"/>
                <w:highlight w:val="yellow"/>
              </w:rPr>
            </w:pPr>
            <w:r w:rsidRPr="003568D0">
              <w:rPr>
                <w:rFonts w:hint="eastAsia"/>
                <w:color w:val="0000FF"/>
                <w:highlight w:val="yellow"/>
              </w:rPr>
              <w:t>FAO/</w:t>
            </w:r>
            <w:r>
              <w:rPr>
                <w:rFonts w:hint="eastAsia"/>
                <w:color w:val="0000FF"/>
                <w:highlight w:val="yellow"/>
              </w:rPr>
              <w:t>Sweden</w:t>
            </w:r>
            <w:r w:rsidRPr="003568D0">
              <w:rPr>
                <w:rFonts w:hint="eastAsia"/>
                <w:color w:val="0000FF"/>
                <w:highlight w:val="yellow"/>
              </w:rPr>
              <w:t xml:space="preserve"> </w:t>
            </w:r>
          </w:p>
        </w:tc>
        <w:tc>
          <w:tcPr>
            <w:tcW w:w="1680" w:type="dxa"/>
          </w:tcPr>
          <w:p w:rsidR="009B3BC2" w:rsidRPr="003568D0" w:rsidRDefault="009B3BC2" w:rsidP="00FF1D2C">
            <w:pPr>
              <w:rPr>
                <w:rFonts w:hint="eastAsia"/>
                <w:color w:val="0000FF"/>
                <w:sz w:val="22"/>
                <w:szCs w:val="22"/>
                <w:highlight w:val="yellow"/>
              </w:rPr>
            </w:pPr>
            <w:r>
              <w:rPr>
                <w:color w:val="0000FF"/>
                <w:sz w:val="22"/>
                <w:szCs w:val="22"/>
                <w:highlight w:val="yellow"/>
              </w:rPr>
              <w:t xml:space="preserve">US$ </w:t>
            </w:r>
            <w:r>
              <w:rPr>
                <w:rFonts w:hint="eastAsia"/>
                <w:color w:val="0000FF"/>
                <w:sz w:val="22"/>
                <w:szCs w:val="22"/>
                <w:highlight w:val="yellow"/>
              </w:rPr>
              <w:t>15</w:t>
            </w:r>
            <w:r w:rsidRPr="003568D0">
              <w:rPr>
                <w:rFonts w:hint="eastAsia"/>
                <w:color w:val="0000FF"/>
                <w:sz w:val="22"/>
                <w:szCs w:val="22"/>
                <w:highlight w:val="yellow"/>
              </w:rPr>
              <w:t>0</w:t>
            </w:r>
            <w:r w:rsidRPr="003568D0">
              <w:rPr>
                <w:color w:val="0000FF"/>
                <w:sz w:val="22"/>
                <w:szCs w:val="22"/>
                <w:highlight w:val="yellow"/>
              </w:rPr>
              <w:t>,</w:t>
            </w:r>
            <w:r w:rsidRPr="003568D0">
              <w:rPr>
                <w:rFonts w:hint="eastAsia"/>
                <w:color w:val="0000FF"/>
                <w:sz w:val="22"/>
                <w:szCs w:val="22"/>
                <w:highlight w:val="yellow"/>
              </w:rPr>
              <w:t xml:space="preserve">000 </w:t>
            </w:r>
          </w:p>
        </w:tc>
        <w:tc>
          <w:tcPr>
            <w:tcW w:w="1740" w:type="dxa"/>
          </w:tcPr>
          <w:p w:rsidR="009B3BC2" w:rsidRPr="003568D0" w:rsidRDefault="009B3BC2" w:rsidP="00FF1D2C">
            <w:pPr>
              <w:jc w:val="center"/>
              <w:rPr>
                <w:rFonts w:hint="eastAsia"/>
                <w:color w:val="0000FF"/>
                <w:highlight w:val="yellow"/>
              </w:rPr>
            </w:pPr>
            <w:r w:rsidRPr="003568D0">
              <w:rPr>
                <w:rFonts w:hint="eastAsia"/>
                <w:color w:val="0000FF"/>
                <w:highlight w:val="yellow"/>
              </w:rPr>
              <w:t>200</w:t>
            </w:r>
            <w:r>
              <w:rPr>
                <w:rFonts w:hint="eastAsia"/>
                <w:color w:val="0000FF"/>
                <w:highlight w:val="yellow"/>
              </w:rPr>
              <w:t>9</w:t>
            </w:r>
            <w:r w:rsidRPr="003568D0">
              <w:rPr>
                <w:rFonts w:hint="eastAsia"/>
                <w:color w:val="0000FF"/>
                <w:highlight w:val="yellow"/>
              </w:rPr>
              <w:t>-20</w:t>
            </w:r>
            <w:r>
              <w:rPr>
                <w:rFonts w:hint="eastAsia"/>
                <w:color w:val="0000FF"/>
                <w:highlight w:val="yellow"/>
              </w:rPr>
              <w:t>12</w:t>
            </w:r>
          </w:p>
        </w:tc>
      </w:tr>
      <w:tr w:rsidR="009B3BC2" w:rsidRPr="00FB6B16" w:rsidTr="00FF1D2C">
        <w:tc>
          <w:tcPr>
            <w:tcW w:w="3888" w:type="dxa"/>
            <w:tcBorders>
              <w:bottom w:val="single" w:sz="4" w:space="0" w:color="auto"/>
            </w:tcBorders>
          </w:tcPr>
          <w:p w:rsidR="009B3BC2" w:rsidRPr="00FB6B16" w:rsidRDefault="009B3BC2" w:rsidP="00FF1D2C">
            <w:pPr>
              <w:rPr>
                <w:rFonts w:hint="eastAsia"/>
                <w:color w:val="0000FF"/>
                <w:lang w:val="en-GB"/>
              </w:rPr>
            </w:pPr>
            <w:r>
              <w:rPr>
                <w:rFonts w:hint="eastAsia"/>
                <w:color w:val="0000FF"/>
                <w:lang w:val="en-GB"/>
              </w:rPr>
              <w:t xml:space="preserve">IPM demonstration for substituting </w:t>
            </w:r>
            <w:proofErr w:type="spellStart"/>
            <w:r>
              <w:rPr>
                <w:rFonts w:hint="eastAsia"/>
                <w:color w:val="0000FF"/>
                <w:lang w:val="en-GB"/>
              </w:rPr>
              <w:t>Dicofol</w:t>
            </w:r>
            <w:proofErr w:type="spellEnd"/>
            <w:r>
              <w:rPr>
                <w:rFonts w:hint="eastAsia"/>
                <w:color w:val="0000FF"/>
                <w:lang w:val="en-GB"/>
              </w:rPr>
              <w:t xml:space="preserve"> in controlling citrus, apple </w:t>
            </w:r>
            <w:r>
              <w:rPr>
                <w:rFonts w:hint="eastAsia"/>
                <w:color w:val="0000FF"/>
                <w:lang w:val="en-GB"/>
              </w:rPr>
              <w:lastRenderedPageBreak/>
              <w:t>and cotton mites</w:t>
            </w:r>
          </w:p>
        </w:tc>
        <w:tc>
          <w:tcPr>
            <w:tcW w:w="1980" w:type="dxa"/>
            <w:tcBorders>
              <w:bottom w:val="single" w:sz="4" w:space="0" w:color="auto"/>
            </w:tcBorders>
          </w:tcPr>
          <w:p w:rsidR="009B3BC2" w:rsidRPr="00EB5253" w:rsidRDefault="009B3BC2" w:rsidP="00FF1D2C">
            <w:pPr>
              <w:rPr>
                <w:rFonts w:hint="eastAsia"/>
                <w:color w:val="0000FF"/>
                <w:lang w:val="en-GB"/>
              </w:rPr>
            </w:pPr>
            <w:r>
              <w:rPr>
                <w:rFonts w:hint="eastAsia"/>
                <w:color w:val="0000FF"/>
                <w:lang w:val="en-GB"/>
              </w:rPr>
              <w:lastRenderedPageBreak/>
              <w:t>GEF/UNDP</w:t>
            </w:r>
          </w:p>
        </w:tc>
        <w:tc>
          <w:tcPr>
            <w:tcW w:w="1680" w:type="dxa"/>
            <w:tcBorders>
              <w:bottom w:val="single" w:sz="4" w:space="0" w:color="auto"/>
            </w:tcBorders>
          </w:tcPr>
          <w:p w:rsidR="009B3BC2" w:rsidRPr="00FB6B16" w:rsidRDefault="009B3BC2" w:rsidP="00FF1D2C">
            <w:pPr>
              <w:rPr>
                <w:rFonts w:hint="eastAsia"/>
                <w:color w:val="0000FF"/>
                <w:lang w:val="en-GB"/>
              </w:rPr>
            </w:pPr>
            <w:r>
              <w:rPr>
                <w:rFonts w:hint="eastAsia"/>
                <w:color w:val="0000FF"/>
                <w:lang w:val="en-GB"/>
              </w:rPr>
              <w:t xml:space="preserve">US$ 2 million </w:t>
            </w:r>
          </w:p>
        </w:tc>
        <w:tc>
          <w:tcPr>
            <w:tcW w:w="1740" w:type="dxa"/>
            <w:tcBorders>
              <w:bottom w:val="single" w:sz="4" w:space="0" w:color="auto"/>
            </w:tcBorders>
          </w:tcPr>
          <w:p w:rsidR="009B3BC2" w:rsidRPr="00FB6B16" w:rsidRDefault="009B3BC2" w:rsidP="00FF1D2C">
            <w:pPr>
              <w:ind w:firstLineChars="150" w:firstLine="360"/>
              <w:rPr>
                <w:rFonts w:hint="eastAsia"/>
                <w:color w:val="0000FF"/>
                <w:lang w:val="en-GB"/>
              </w:rPr>
            </w:pPr>
            <w:r>
              <w:rPr>
                <w:rFonts w:hint="eastAsia"/>
                <w:color w:val="0000FF"/>
                <w:lang w:val="en-GB"/>
              </w:rPr>
              <w:t>2009-2013</w:t>
            </w:r>
          </w:p>
        </w:tc>
      </w:tr>
      <w:tr w:rsidR="009B3BC2" w:rsidRPr="00FB6B16" w:rsidTr="00FF1D2C">
        <w:tc>
          <w:tcPr>
            <w:tcW w:w="5868" w:type="dxa"/>
            <w:gridSpan w:val="2"/>
            <w:shd w:val="clear" w:color="auto" w:fill="A6A6A6"/>
          </w:tcPr>
          <w:p w:rsidR="009B3BC2" w:rsidRPr="00FB6B16" w:rsidRDefault="009B3BC2" w:rsidP="00FF1D2C">
            <w:pPr>
              <w:rPr>
                <w:color w:val="0000FF"/>
                <w:spacing w:val="-4"/>
                <w:lang w:val="en-GB"/>
              </w:rPr>
            </w:pPr>
            <w:r w:rsidRPr="00FB6B16">
              <w:rPr>
                <w:color w:val="0000FF"/>
                <w:spacing w:val="-4"/>
                <w:lang w:val="en-GB"/>
              </w:rPr>
              <w:lastRenderedPageBreak/>
              <w:t>Purpose/</w:t>
            </w:r>
            <w:r>
              <w:rPr>
                <w:color w:val="0000FF"/>
                <w:spacing w:val="-4"/>
                <w:lang w:val="en-GB"/>
              </w:rPr>
              <w:t>t</w:t>
            </w:r>
            <w:r w:rsidRPr="00FB6B16">
              <w:rPr>
                <w:color w:val="0000FF"/>
                <w:spacing w:val="-4"/>
                <w:lang w:val="en-GB"/>
              </w:rPr>
              <w:t>arget of government follow-up programmes</w:t>
            </w:r>
          </w:p>
        </w:tc>
        <w:tc>
          <w:tcPr>
            <w:tcW w:w="1680" w:type="dxa"/>
            <w:shd w:val="clear" w:color="auto" w:fill="A6A6A6"/>
          </w:tcPr>
          <w:p w:rsidR="009B3BC2" w:rsidRPr="00FB6B16" w:rsidRDefault="009B3BC2" w:rsidP="00FF1D2C">
            <w:pPr>
              <w:rPr>
                <w:color w:val="0000FF"/>
                <w:lang w:val="en-GB"/>
              </w:rPr>
            </w:pPr>
            <w:r w:rsidRPr="00FB6B16">
              <w:rPr>
                <w:color w:val="0000FF"/>
                <w:lang w:val="en-GB"/>
              </w:rPr>
              <w:t>Amount</w:t>
            </w:r>
          </w:p>
        </w:tc>
        <w:tc>
          <w:tcPr>
            <w:tcW w:w="1740" w:type="dxa"/>
            <w:shd w:val="clear" w:color="auto" w:fill="A6A6A6"/>
          </w:tcPr>
          <w:p w:rsidR="009B3BC2" w:rsidRPr="00FB6B16" w:rsidRDefault="009B3BC2" w:rsidP="00FF1D2C">
            <w:pPr>
              <w:rPr>
                <w:color w:val="0000FF"/>
                <w:lang w:val="en-GB"/>
              </w:rPr>
            </w:pPr>
            <w:r w:rsidRPr="00FB6B16">
              <w:rPr>
                <w:color w:val="0000FF"/>
                <w:lang w:val="en-GB"/>
              </w:rPr>
              <w:t>Years (start-end)</w:t>
            </w:r>
          </w:p>
        </w:tc>
      </w:tr>
      <w:tr w:rsidR="009B3BC2" w:rsidRPr="00FB6B16" w:rsidTr="00FF1D2C">
        <w:tc>
          <w:tcPr>
            <w:tcW w:w="5868" w:type="dxa"/>
            <w:gridSpan w:val="2"/>
          </w:tcPr>
          <w:p w:rsidR="009B3BC2" w:rsidRPr="003568D0" w:rsidRDefault="009B3BC2" w:rsidP="00FF1D2C">
            <w:pPr>
              <w:rPr>
                <w:rFonts w:hint="eastAsia"/>
                <w:color w:val="0000FF"/>
                <w:highlight w:val="yellow"/>
              </w:rPr>
            </w:pPr>
            <w:r w:rsidRPr="003568D0">
              <w:rPr>
                <w:rFonts w:hint="eastAsia"/>
                <w:color w:val="0000FF"/>
                <w:highlight w:val="yellow"/>
              </w:rPr>
              <w:t xml:space="preserve">Matching funds for IPM-FFS in vegetables and fruits </w:t>
            </w:r>
          </w:p>
        </w:tc>
        <w:tc>
          <w:tcPr>
            <w:tcW w:w="1680" w:type="dxa"/>
          </w:tcPr>
          <w:p w:rsidR="009B3BC2" w:rsidRPr="003568D0" w:rsidRDefault="009B3BC2" w:rsidP="00FF1D2C">
            <w:pPr>
              <w:rPr>
                <w:rFonts w:hint="eastAsia"/>
                <w:color w:val="0000FF"/>
                <w:sz w:val="22"/>
                <w:szCs w:val="22"/>
                <w:highlight w:val="yellow"/>
              </w:rPr>
            </w:pPr>
            <w:r>
              <w:rPr>
                <w:color w:val="0000FF"/>
                <w:sz w:val="22"/>
                <w:szCs w:val="22"/>
                <w:highlight w:val="yellow"/>
              </w:rPr>
              <w:t xml:space="preserve">US$ </w:t>
            </w:r>
            <w:r w:rsidRPr="003568D0">
              <w:rPr>
                <w:rFonts w:hint="eastAsia"/>
                <w:color w:val="0000FF"/>
                <w:sz w:val="22"/>
                <w:szCs w:val="22"/>
                <w:highlight w:val="yellow"/>
              </w:rPr>
              <w:t>1</w:t>
            </w:r>
            <w:r>
              <w:rPr>
                <w:rFonts w:hint="eastAsia"/>
                <w:color w:val="0000FF"/>
                <w:sz w:val="22"/>
                <w:szCs w:val="22"/>
                <w:highlight w:val="yellow"/>
              </w:rPr>
              <w:t>5</w:t>
            </w:r>
            <w:r w:rsidRPr="003568D0">
              <w:rPr>
                <w:rFonts w:hint="eastAsia"/>
                <w:color w:val="0000FF"/>
                <w:sz w:val="22"/>
                <w:szCs w:val="22"/>
                <w:highlight w:val="yellow"/>
              </w:rPr>
              <w:t>0</w:t>
            </w:r>
            <w:r w:rsidRPr="003568D0">
              <w:rPr>
                <w:color w:val="0000FF"/>
                <w:sz w:val="22"/>
                <w:szCs w:val="22"/>
                <w:highlight w:val="yellow"/>
              </w:rPr>
              <w:t>,</w:t>
            </w:r>
            <w:r w:rsidRPr="003568D0">
              <w:rPr>
                <w:rFonts w:hint="eastAsia"/>
                <w:color w:val="0000FF"/>
                <w:sz w:val="22"/>
                <w:szCs w:val="22"/>
                <w:highlight w:val="yellow"/>
              </w:rPr>
              <w:t xml:space="preserve">000 </w:t>
            </w:r>
          </w:p>
        </w:tc>
        <w:tc>
          <w:tcPr>
            <w:tcW w:w="1740" w:type="dxa"/>
          </w:tcPr>
          <w:p w:rsidR="009B3BC2" w:rsidRPr="003568D0" w:rsidRDefault="009B3BC2" w:rsidP="00FF1D2C">
            <w:pPr>
              <w:jc w:val="center"/>
              <w:rPr>
                <w:color w:val="0000FF"/>
                <w:highlight w:val="yellow"/>
              </w:rPr>
            </w:pPr>
            <w:r w:rsidRPr="003568D0">
              <w:rPr>
                <w:rFonts w:hint="eastAsia"/>
                <w:color w:val="0000FF"/>
                <w:highlight w:val="yellow"/>
              </w:rPr>
              <w:t>200</w:t>
            </w:r>
            <w:r>
              <w:rPr>
                <w:rFonts w:hint="eastAsia"/>
                <w:color w:val="0000FF"/>
                <w:highlight w:val="yellow"/>
              </w:rPr>
              <w:t>9</w:t>
            </w:r>
            <w:r w:rsidRPr="003568D0">
              <w:rPr>
                <w:rFonts w:hint="eastAsia"/>
                <w:color w:val="0000FF"/>
                <w:highlight w:val="yellow"/>
              </w:rPr>
              <w:t>-20</w:t>
            </w:r>
            <w:r>
              <w:rPr>
                <w:rFonts w:hint="eastAsia"/>
                <w:color w:val="0000FF"/>
                <w:highlight w:val="yellow"/>
              </w:rPr>
              <w:t>12</w:t>
            </w:r>
          </w:p>
        </w:tc>
      </w:tr>
    </w:tbl>
    <w:p w:rsidR="009B3BC2" w:rsidRDefault="009B3BC2" w:rsidP="009B3BC2">
      <w:pPr>
        <w:rPr>
          <w:color w:val="0000FF"/>
          <w:sz w:val="16"/>
          <w:szCs w:val="16"/>
          <w:lang w:val="en-GB"/>
        </w:rPr>
      </w:pPr>
    </w:p>
    <w:p w:rsidR="009B3BC2" w:rsidRPr="00FB6B16" w:rsidRDefault="009B3BC2" w:rsidP="009B3BC2">
      <w:pPr>
        <w:rPr>
          <w:color w:val="0000FF"/>
          <w:sz w:val="16"/>
          <w:szCs w:val="16"/>
          <w:lang w:val="en-GB"/>
        </w:rPr>
      </w:pPr>
      <w:r>
        <w:rPr>
          <w:color w:val="0000FF"/>
          <w:sz w:val="16"/>
          <w:szCs w:val="16"/>
          <w:lang w:val="en-GB"/>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700"/>
      </w:tblGrid>
      <w:tr w:rsidR="009B3BC2" w:rsidRPr="00FB6B16" w:rsidTr="00FF1D2C">
        <w:tc>
          <w:tcPr>
            <w:tcW w:w="6588" w:type="dxa"/>
            <w:shd w:val="clear" w:color="auto" w:fill="606060"/>
          </w:tcPr>
          <w:p w:rsidR="009B3BC2" w:rsidRPr="00FB6B16" w:rsidRDefault="009B3BC2" w:rsidP="00FF1D2C">
            <w:pPr>
              <w:rPr>
                <w:color w:val="0000FF"/>
                <w:lang w:val="en-GB"/>
              </w:rPr>
            </w:pPr>
            <w:smartTag w:uri="urn:schemas-microsoft-com:office:smarttags" w:element="place">
              <w:r w:rsidRPr="009708F0">
                <w:rPr>
                  <w:b/>
                  <w:bCs/>
                  <w:color w:val="FFFFFF"/>
                  <w:lang w:val="en-GB"/>
                </w:rPr>
                <w:lastRenderedPageBreak/>
                <w:t>Pest</w:t>
              </w:r>
            </w:smartTag>
            <w:r w:rsidRPr="009708F0">
              <w:rPr>
                <w:b/>
                <w:bCs/>
                <w:color w:val="FFFFFF"/>
                <w:lang w:val="en-GB"/>
              </w:rPr>
              <w:t xml:space="preserve"> management extension</w:t>
            </w:r>
          </w:p>
        </w:tc>
        <w:tc>
          <w:tcPr>
            <w:tcW w:w="2700" w:type="dxa"/>
            <w:shd w:val="clear" w:color="auto" w:fill="606060"/>
          </w:tcPr>
          <w:p w:rsidR="009B3BC2" w:rsidRPr="00FB6B16" w:rsidRDefault="009B3BC2" w:rsidP="00FF1D2C">
            <w:pPr>
              <w:jc w:val="center"/>
              <w:rPr>
                <w:color w:val="0000FF"/>
                <w:lang w:val="en-GB"/>
              </w:rPr>
            </w:pPr>
            <w:r w:rsidRPr="009708F0">
              <w:rPr>
                <w:color w:val="FFFFFF"/>
                <w:lang w:val="en-GB"/>
              </w:rPr>
              <w:t xml:space="preserve">Year: </w:t>
            </w:r>
            <w:r w:rsidRPr="009708F0">
              <w:rPr>
                <w:color w:val="FFFFFF"/>
                <w:highlight w:val="red"/>
                <w:lang w:val="en-GB"/>
              </w:rPr>
              <w:t>201</w:t>
            </w:r>
            <w:r>
              <w:rPr>
                <w:rFonts w:hint="eastAsia"/>
                <w:color w:val="FFFFFF"/>
                <w:highlight w:val="red"/>
                <w:lang w:val="en-GB"/>
              </w:rPr>
              <w:t>2</w:t>
            </w:r>
          </w:p>
        </w:tc>
      </w:tr>
      <w:tr w:rsidR="009B3BC2" w:rsidRPr="00FB6B16" w:rsidTr="00FF1D2C">
        <w:tc>
          <w:tcPr>
            <w:tcW w:w="6588" w:type="dxa"/>
          </w:tcPr>
          <w:p w:rsidR="009B3BC2" w:rsidRPr="00FB6B16" w:rsidRDefault="009B3BC2" w:rsidP="00FF1D2C">
            <w:pPr>
              <w:rPr>
                <w:color w:val="0000FF"/>
                <w:lang w:val="en-GB"/>
              </w:rPr>
            </w:pPr>
            <w:r w:rsidRPr="00FB6B16">
              <w:rPr>
                <w:color w:val="0000FF"/>
                <w:lang w:val="en-GB"/>
              </w:rPr>
              <w:t>Number of farmers trained in IPM during the year</w:t>
            </w:r>
          </w:p>
        </w:tc>
        <w:tc>
          <w:tcPr>
            <w:tcW w:w="2700" w:type="dxa"/>
          </w:tcPr>
          <w:p w:rsidR="009B3BC2" w:rsidRPr="003568D0" w:rsidRDefault="009B3BC2" w:rsidP="00FF1D2C">
            <w:pPr>
              <w:jc w:val="center"/>
              <w:rPr>
                <w:color w:val="0000FF"/>
                <w:highlight w:val="yellow"/>
                <w:lang w:val="en-GB"/>
              </w:rPr>
            </w:pPr>
            <w:r>
              <w:rPr>
                <w:rFonts w:hint="eastAsia"/>
                <w:color w:val="0000FF"/>
                <w:highlight w:val="yellow"/>
                <w:lang w:val="en-GB"/>
              </w:rPr>
              <w:t>36,800</w:t>
            </w:r>
          </w:p>
        </w:tc>
      </w:tr>
      <w:tr w:rsidR="009B3BC2" w:rsidRPr="00FB6B16" w:rsidTr="00FF1D2C">
        <w:tc>
          <w:tcPr>
            <w:tcW w:w="6588" w:type="dxa"/>
          </w:tcPr>
          <w:p w:rsidR="009B3BC2" w:rsidRPr="00FB6B16" w:rsidRDefault="009B3BC2" w:rsidP="00FF1D2C">
            <w:pPr>
              <w:rPr>
                <w:color w:val="0000FF"/>
                <w:lang w:val="en-GB"/>
              </w:rPr>
            </w:pPr>
            <w:r w:rsidRPr="00FB6B16">
              <w:rPr>
                <w:color w:val="0000FF"/>
                <w:lang w:val="en-GB"/>
              </w:rPr>
              <w:t>Number of IPM-FFS conducted during the year</w:t>
            </w:r>
          </w:p>
        </w:tc>
        <w:tc>
          <w:tcPr>
            <w:tcW w:w="2700" w:type="dxa"/>
          </w:tcPr>
          <w:p w:rsidR="009B3BC2" w:rsidRPr="003568D0" w:rsidRDefault="009B3BC2" w:rsidP="00FF1D2C">
            <w:pPr>
              <w:jc w:val="center"/>
              <w:rPr>
                <w:color w:val="0000FF"/>
                <w:highlight w:val="yellow"/>
                <w:lang w:val="en-GB"/>
              </w:rPr>
            </w:pPr>
            <w:r>
              <w:rPr>
                <w:rFonts w:hint="eastAsia"/>
                <w:color w:val="0000FF"/>
                <w:highlight w:val="yellow"/>
                <w:lang w:val="en-GB"/>
              </w:rPr>
              <w:t>560</w:t>
            </w:r>
          </w:p>
        </w:tc>
      </w:tr>
      <w:tr w:rsidR="009B3BC2" w:rsidRPr="00FB6B16" w:rsidTr="00FF1D2C">
        <w:tc>
          <w:tcPr>
            <w:tcW w:w="6588" w:type="dxa"/>
          </w:tcPr>
          <w:p w:rsidR="009B3BC2" w:rsidRPr="00FB6B16" w:rsidRDefault="009B3BC2" w:rsidP="00FF1D2C">
            <w:pPr>
              <w:rPr>
                <w:color w:val="0000FF"/>
                <w:lang w:val="en-GB"/>
              </w:rPr>
            </w:pPr>
            <w:r w:rsidRPr="00FB6B16">
              <w:rPr>
                <w:color w:val="0000FF"/>
                <w:lang w:val="en-GB"/>
              </w:rPr>
              <w:t>Number of farmers trained in GAP standards during the year</w:t>
            </w:r>
          </w:p>
        </w:tc>
        <w:tc>
          <w:tcPr>
            <w:tcW w:w="2700" w:type="dxa"/>
          </w:tcPr>
          <w:p w:rsidR="009B3BC2" w:rsidRPr="003568D0" w:rsidRDefault="009B3BC2" w:rsidP="00FF1D2C">
            <w:pPr>
              <w:jc w:val="center"/>
              <w:rPr>
                <w:color w:val="0000FF"/>
                <w:highlight w:val="yellow"/>
                <w:lang w:val="en-GB"/>
              </w:rPr>
            </w:pPr>
            <w:r w:rsidRPr="003568D0">
              <w:rPr>
                <w:color w:val="0000FF"/>
                <w:highlight w:val="yellow"/>
                <w:lang w:val="en-GB"/>
              </w:rPr>
              <w:t>NA</w:t>
            </w:r>
          </w:p>
        </w:tc>
      </w:tr>
      <w:tr w:rsidR="009B3BC2" w:rsidRPr="00FB6B16" w:rsidTr="00FF1D2C">
        <w:tc>
          <w:tcPr>
            <w:tcW w:w="6588" w:type="dxa"/>
          </w:tcPr>
          <w:p w:rsidR="009B3BC2" w:rsidRPr="00FB6B16" w:rsidRDefault="009B3BC2" w:rsidP="00FF1D2C">
            <w:pPr>
              <w:rPr>
                <w:color w:val="0000FF"/>
                <w:lang w:val="en-GB"/>
              </w:rPr>
            </w:pPr>
            <w:r w:rsidRPr="00FB6B16">
              <w:rPr>
                <w:color w:val="0000FF"/>
                <w:lang w:val="en-GB"/>
              </w:rPr>
              <w:t xml:space="preserve">Area under IPM/low </w:t>
            </w:r>
            <w:smartTag w:uri="urn:schemas-microsoft-com:office:smarttags" w:element="PersonName">
              <w:r w:rsidRPr="00FB6B16">
                <w:rPr>
                  <w:color w:val="0000FF"/>
                  <w:lang w:val="en-GB"/>
                </w:rPr>
                <w:t>pesticide</w:t>
              </w:r>
            </w:smartTag>
            <w:r w:rsidRPr="00FB6B16">
              <w:rPr>
                <w:color w:val="0000FF"/>
                <w:lang w:val="en-GB"/>
              </w:rPr>
              <w:t xml:space="preserve"> management [ha]</w:t>
            </w:r>
          </w:p>
        </w:tc>
        <w:tc>
          <w:tcPr>
            <w:tcW w:w="2700" w:type="dxa"/>
          </w:tcPr>
          <w:p w:rsidR="009B3BC2" w:rsidRPr="003568D0" w:rsidRDefault="009B3BC2" w:rsidP="00FF1D2C">
            <w:pPr>
              <w:jc w:val="center"/>
              <w:rPr>
                <w:color w:val="0000FF"/>
                <w:highlight w:val="yellow"/>
                <w:lang w:val="en-GB"/>
              </w:rPr>
            </w:pPr>
            <w:r w:rsidRPr="003568D0">
              <w:rPr>
                <w:color w:val="0000FF"/>
                <w:highlight w:val="yellow"/>
                <w:lang w:val="en-GB"/>
              </w:rPr>
              <w:t>NA</w:t>
            </w:r>
          </w:p>
        </w:tc>
      </w:tr>
      <w:tr w:rsidR="009B3BC2" w:rsidRPr="00FB6B16" w:rsidTr="00FF1D2C">
        <w:tc>
          <w:tcPr>
            <w:tcW w:w="6588" w:type="dxa"/>
          </w:tcPr>
          <w:p w:rsidR="009B3BC2" w:rsidRPr="00FB6B16" w:rsidRDefault="009B3BC2" w:rsidP="00FF1D2C">
            <w:pPr>
              <w:rPr>
                <w:color w:val="0000FF"/>
                <w:lang w:val="en-GB"/>
              </w:rPr>
            </w:pPr>
            <w:r w:rsidRPr="00FB6B16">
              <w:rPr>
                <w:color w:val="0000FF"/>
                <w:lang w:val="en-GB"/>
              </w:rPr>
              <w:t>Area under organic/</w:t>
            </w:r>
            <w:smartTag w:uri="urn:schemas-microsoft-com:office:smarttags" w:element="PersonName">
              <w:r w:rsidRPr="00FB6B16">
                <w:rPr>
                  <w:color w:val="0000FF"/>
                  <w:lang w:val="en-GB"/>
                </w:rPr>
                <w:t>pesticide</w:t>
              </w:r>
            </w:smartTag>
            <w:r w:rsidRPr="00FB6B16">
              <w:rPr>
                <w:color w:val="0000FF"/>
                <w:lang w:val="en-GB"/>
              </w:rPr>
              <w:t>-free management [ha]</w:t>
            </w:r>
          </w:p>
        </w:tc>
        <w:tc>
          <w:tcPr>
            <w:tcW w:w="2700" w:type="dxa"/>
          </w:tcPr>
          <w:p w:rsidR="009B3BC2" w:rsidRPr="00FB6B16" w:rsidRDefault="009B3BC2" w:rsidP="00FF1D2C">
            <w:pPr>
              <w:jc w:val="center"/>
              <w:rPr>
                <w:color w:val="0000FF"/>
                <w:lang w:val="en-GB"/>
              </w:rPr>
            </w:pPr>
            <w:r>
              <w:rPr>
                <w:rFonts w:hint="eastAsia"/>
                <w:color w:val="0000FF"/>
                <w:lang w:val="en-GB"/>
              </w:rPr>
              <w:t>NA</w:t>
            </w:r>
          </w:p>
        </w:tc>
      </w:tr>
      <w:tr w:rsidR="009B3BC2" w:rsidRPr="00FB6B16" w:rsidTr="00FF1D2C">
        <w:tc>
          <w:tcPr>
            <w:tcW w:w="9288" w:type="dxa"/>
            <w:gridSpan w:val="2"/>
          </w:tcPr>
          <w:p w:rsidR="009B3BC2" w:rsidRPr="00FB6B16" w:rsidRDefault="009B3BC2" w:rsidP="00FF1D2C">
            <w:pPr>
              <w:rPr>
                <w:color w:val="0000FF"/>
                <w:lang w:val="en-GB"/>
              </w:rPr>
            </w:pPr>
            <w:r w:rsidRPr="00FB6B16">
              <w:rPr>
                <w:color w:val="0000FF"/>
                <w:lang w:val="en-GB"/>
              </w:rPr>
              <w:t>Crops in which IPM or other ecology friendly programmes are successfully implemented:</w:t>
            </w:r>
          </w:p>
          <w:p w:rsidR="009B3BC2" w:rsidRPr="00FB6B16" w:rsidRDefault="009B3BC2" w:rsidP="00FF1D2C">
            <w:pPr>
              <w:rPr>
                <w:color w:val="0000FF"/>
                <w:lang w:val="en-GB"/>
              </w:rPr>
            </w:pPr>
            <w:r w:rsidRPr="003568D0">
              <w:rPr>
                <w:color w:val="0000FF"/>
                <w:highlight w:val="yellow"/>
                <w:lang w:val="en-GB"/>
              </w:rPr>
              <w:t>R</w:t>
            </w:r>
            <w:r w:rsidRPr="003568D0">
              <w:rPr>
                <w:rFonts w:hint="eastAsia"/>
                <w:color w:val="0000FF"/>
                <w:highlight w:val="yellow"/>
                <w:lang w:val="en-GB"/>
              </w:rPr>
              <w:t>ice, cotton, wheat, locusts</w:t>
            </w:r>
            <w:r>
              <w:rPr>
                <w:rFonts w:hint="eastAsia"/>
                <w:color w:val="0000FF"/>
                <w:lang w:val="en-GB"/>
              </w:rPr>
              <w:t>, vegetable and fruits</w:t>
            </w:r>
          </w:p>
        </w:tc>
      </w:tr>
      <w:tr w:rsidR="009B3BC2" w:rsidRPr="00FB6B16" w:rsidTr="00FF1D2C">
        <w:tc>
          <w:tcPr>
            <w:tcW w:w="9288" w:type="dxa"/>
            <w:gridSpan w:val="2"/>
          </w:tcPr>
          <w:p w:rsidR="009B3BC2" w:rsidRDefault="009B3BC2" w:rsidP="00FF1D2C">
            <w:pPr>
              <w:rPr>
                <w:rFonts w:hint="eastAsia"/>
                <w:color w:val="0000FF"/>
                <w:lang w:val="en-GB"/>
              </w:rPr>
            </w:pPr>
            <w:r w:rsidRPr="00FB6B16">
              <w:rPr>
                <w:color w:val="0000FF"/>
                <w:lang w:val="en-GB"/>
              </w:rPr>
              <w:t>Crops grown organic/pesticide-free:</w:t>
            </w:r>
          </w:p>
          <w:p w:rsidR="009B3BC2" w:rsidRPr="00FB6B16" w:rsidRDefault="009B3BC2" w:rsidP="00FF1D2C">
            <w:pPr>
              <w:rPr>
                <w:rFonts w:hint="eastAsia"/>
                <w:color w:val="0000FF"/>
                <w:lang w:val="en-GB"/>
              </w:rPr>
            </w:pPr>
            <w:r>
              <w:rPr>
                <w:rFonts w:hint="eastAsia"/>
                <w:color w:val="0000FF"/>
                <w:lang w:val="en-GB"/>
              </w:rPr>
              <w:t>NA</w:t>
            </w:r>
          </w:p>
          <w:p w:rsidR="009B3BC2" w:rsidRPr="00FB6B16" w:rsidRDefault="009B3BC2" w:rsidP="00FF1D2C">
            <w:pPr>
              <w:rPr>
                <w:color w:val="0000FF"/>
                <w:lang w:val="en-GB"/>
              </w:rPr>
            </w:pPr>
          </w:p>
        </w:tc>
      </w:tr>
    </w:tbl>
    <w:p w:rsidR="009B3BC2" w:rsidRPr="00FB6B16" w:rsidRDefault="009B3BC2" w:rsidP="009B3BC2">
      <w:pPr>
        <w:rPr>
          <w:color w:val="0000FF"/>
          <w:sz w:val="8"/>
          <w:szCs w:val="8"/>
          <w:lang w:val="en-GB"/>
        </w:rPr>
      </w:pPr>
    </w:p>
    <w:p w:rsidR="009B3BC2" w:rsidRDefault="009B3BC2" w:rsidP="009B3BC2">
      <w:pPr>
        <w:rPr>
          <w:b/>
          <w:bCs/>
          <w:color w:val="0000FF"/>
          <w:lang w:val="en-GB"/>
        </w:rPr>
      </w:pPr>
    </w:p>
    <w:p w:rsidR="009B3BC2" w:rsidRDefault="009B3BC2" w:rsidP="009B3BC2">
      <w:pPr>
        <w:rPr>
          <w:b/>
          <w:bCs/>
          <w:color w:val="0000FF"/>
          <w:lang w:val="en-GB"/>
        </w:rPr>
      </w:pPr>
      <w:r w:rsidRPr="009708F0">
        <w:rPr>
          <w:b/>
          <w:bCs/>
          <w:color w:val="0000FF"/>
          <w:lang w:val="en-GB"/>
        </w:rPr>
        <w:t>Progress and constraints</w:t>
      </w:r>
    </w:p>
    <w:p w:rsidR="009B3BC2" w:rsidRPr="009708F0" w:rsidRDefault="009B3BC2" w:rsidP="009B3BC2">
      <w:pPr>
        <w:rPr>
          <w:b/>
          <w:bCs/>
          <w:color w:val="0000FF"/>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9B3BC2" w:rsidRPr="009708F0" w:rsidTr="00FF1D2C">
        <w:tc>
          <w:tcPr>
            <w:tcW w:w="9288" w:type="dxa"/>
            <w:shd w:val="clear" w:color="auto" w:fill="606060"/>
          </w:tcPr>
          <w:p w:rsidR="009B3BC2" w:rsidRPr="009708F0" w:rsidRDefault="009B3BC2" w:rsidP="00FF1D2C">
            <w:pPr>
              <w:rPr>
                <w:color w:val="FFFFFF"/>
                <w:lang w:val="en-GB"/>
              </w:rPr>
            </w:pPr>
            <w:r w:rsidRPr="009708F0">
              <w:rPr>
                <w:color w:val="FFFFFF"/>
                <w:lang w:val="en-GB"/>
              </w:rPr>
              <w:t>Main progress in recen</w:t>
            </w:r>
            <w:r>
              <w:rPr>
                <w:color w:val="FFFFFF"/>
                <w:lang w:val="en-GB"/>
              </w:rPr>
              <w:t>t y</w:t>
            </w:r>
            <w:r w:rsidRPr="009708F0">
              <w:rPr>
                <w:color w:val="FFFFFF"/>
                <w:lang w:val="en-GB"/>
              </w:rPr>
              <w:t>ears (legislation, policies, infrastructure, investments, training, etc.)</w:t>
            </w:r>
          </w:p>
        </w:tc>
      </w:tr>
      <w:tr w:rsidR="009B3BC2" w:rsidRPr="009708F0" w:rsidTr="00FF1D2C">
        <w:tc>
          <w:tcPr>
            <w:tcW w:w="9288" w:type="dxa"/>
          </w:tcPr>
          <w:p w:rsidR="009B3BC2" w:rsidRDefault="009B3BC2" w:rsidP="00FF1D2C">
            <w:pPr>
              <w:ind w:left="120" w:hangingChars="50" w:hanging="120"/>
              <w:rPr>
                <w:rFonts w:hint="eastAsia"/>
                <w:color w:val="0000FF"/>
                <w:lang w:val="en-GB"/>
              </w:rPr>
            </w:pPr>
            <w:r>
              <w:rPr>
                <w:rFonts w:hint="eastAsia"/>
                <w:color w:val="0000FF"/>
                <w:lang w:val="en-GB"/>
              </w:rPr>
              <w:t>- Both the national &amp; local governments increased financial subsidizes on the management of major crop pests during 2011 and 2012.</w:t>
            </w:r>
          </w:p>
          <w:p w:rsidR="009B3BC2" w:rsidRDefault="009B3BC2" w:rsidP="00FF1D2C">
            <w:pPr>
              <w:ind w:left="120" w:hangingChars="50" w:hanging="120"/>
              <w:rPr>
                <w:rFonts w:hint="eastAsia"/>
                <w:color w:val="0000FF"/>
                <w:lang w:val="en-GB"/>
              </w:rPr>
            </w:pPr>
            <w:r>
              <w:rPr>
                <w:rFonts w:hint="eastAsia"/>
                <w:color w:val="0000FF"/>
                <w:lang w:val="en-GB"/>
              </w:rPr>
              <w:t>- National crop protection project funded the construction of over 230 plant protection stations at county level.</w:t>
            </w:r>
          </w:p>
          <w:p w:rsidR="009B3BC2" w:rsidRPr="009708F0" w:rsidRDefault="009B3BC2" w:rsidP="00FF1D2C">
            <w:pPr>
              <w:rPr>
                <w:color w:val="0000FF"/>
                <w:lang w:val="en-GB"/>
              </w:rPr>
            </w:pPr>
          </w:p>
        </w:tc>
      </w:tr>
      <w:tr w:rsidR="009B3BC2" w:rsidRPr="009708F0" w:rsidTr="00FF1D2C">
        <w:tc>
          <w:tcPr>
            <w:tcW w:w="9288" w:type="dxa"/>
            <w:shd w:val="clear" w:color="auto" w:fill="606060"/>
          </w:tcPr>
          <w:p w:rsidR="009B3BC2" w:rsidRPr="009708F0" w:rsidRDefault="009B3BC2" w:rsidP="00FF1D2C">
            <w:pPr>
              <w:rPr>
                <w:color w:val="FFFFFF"/>
                <w:lang w:val="en-GB"/>
              </w:rPr>
            </w:pPr>
            <w:r w:rsidRPr="009708F0">
              <w:rPr>
                <w:color w:val="FFFFFF"/>
                <w:lang w:val="en-GB"/>
              </w:rPr>
              <w:t>Main constraints (personnel, infrastructure, administrative, operational, training, etc.)</w:t>
            </w:r>
          </w:p>
        </w:tc>
      </w:tr>
      <w:tr w:rsidR="009B3BC2" w:rsidRPr="009708F0" w:rsidTr="00FF1D2C">
        <w:tc>
          <w:tcPr>
            <w:tcW w:w="9288" w:type="dxa"/>
          </w:tcPr>
          <w:p w:rsidR="009B3BC2" w:rsidRDefault="009B3BC2" w:rsidP="00FF1D2C">
            <w:pPr>
              <w:ind w:left="60"/>
              <w:rPr>
                <w:rFonts w:hint="eastAsia"/>
                <w:color w:val="0000FF"/>
                <w:lang w:val="en-GB"/>
              </w:rPr>
            </w:pPr>
            <w:r>
              <w:rPr>
                <w:rFonts w:hint="eastAsia"/>
                <w:color w:val="0000FF"/>
                <w:lang w:val="en-GB"/>
              </w:rPr>
              <w:t xml:space="preserve">- Most plant protection stations at grass roots have limited operational funding resources. </w:t>
            </w:r>
          </w:p>
          <w:p w:rsidR="009B3BC2" w:rsidRDefault="009B3BC2" w:rsidP="00FF1D2C">
            <w:pPr>
              <w:ind w:left="60"/>
              <w:rPr>
                <w:rFonts w:hint="eastAsia"/>
                <w:color w:val="0000FF"/>
                <w:lang w:val="en-GB"/>
              </w:rPr>
            </w:pPr>
            <w:r>
              <w:rPr>
                <w:rFonts w:hint="eastAsia"/>
                <w:color w:val="0000FF"/>
                <w:lang w:val="en-GB"/>
              </w:rPr>
              <w:t>- P</w:t>
            </w:r>
            <w:r>
              <w:rPr>
                <w:color w:val="0000FF"/>
                <w:lang w:val="en-GB"/>
              </w:rPr>
              <w:t>l</w:t>
            </w:r>
            <w:r>
              <w:rPr>
                <w:rFonts w:hint="eastAsia"/>
                <w:color w:val="0000FF"/>
                <w:lang w:val="en-GB"/>
              </w:rPr>
              <w:t xml:space="preserve">ant protection staff at county level or below need </w:t>
            </w:r>
            <w:r>
              <w:rPr>
                <w:color w:val="0000FF"/>
                <w:lang w:val="en-GB"/>
              </w:rPr>
              <w:t>professional</w:t>
            </w:r>
            <w:r>
              <w:rPr>
                <w:rFonts w:hint="eastAsia"/>
                <w:color w:val="0000FF"/>
                <w:lang w:val="en-GB"/>
              </w:rPr>
              <w:t xml:space="preserve"> training.</w:t>
            </w:r>
          </w:p>
          <w:p w:rsidR="009B3BC2" w:rsidRPr="009708F0" w:rsidRDefault="009B3BC2" w:rsidP="00FF1D2C">
            <w:pPr>
              <w:rPr>
                <w:color w:val="0000FF"/>
                <w:lang w:val="en-GB"/>
              </w:rPr>
            </w:pPr>
          </w:p>
        </w:tc>
      </w:tr>
    </w:tbl>
    <w:p w:rsidR="00CA34DF" w:rsidRDefault="009B3BC2">
      <w:r w:rsidRPr="009708F0">
        <w:rPr>
          <w:color w:val="0000FF"/>
          <w:lang w:val="en-GB"/>
        </w:rPr>
        <w:br w:type="page"/>
      </w:r>
    </w:p>
    <w:sectPr w:rsidR="00CA34DF" w:rsidSect="00CA34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HMHK+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3BC2"/>
    <w:rsid w:val="002E7A36"/>
    <w:rsid w:val="007459D0"/>
    <w:rsid w:val="009B3BC2"/>
    <w:rsid w:val="00C90142"/>
    <w:rsid w:val="00CA34DF"/>
    <w:rsid w:val="00E81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C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C2"/>
    <w:rPr>
      <w:color w:val="990000"/>
      <w:u w:val="single"/>
    </w:rPr>
  </w:style>
  <w:style w:type="paragraph" w:styleId="a4">
    <w:name w:val="Normal (Web)"/>
    <w:basedOn w:val="a"/>
    <w:uiPriority w:val="99"/>
    <w:rsid w:val="009B3BC2"/>
    <w:pPr>
      <w:spacing w:before="100" w:beforeAutospacing="1" w:after="100" w:afterAutospacing="1"/>
    </w:pPr>
    <w:rPr>
      <w:rFonts w:ascii="Tahoma" w:eastAsia="Times New Roman" w:hAnsi="Tahoma" w:cs="Tahoma"/>
      <w:lang w:eastAsia="en-US"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a.gov.cn" TargetMode="External"/><Relationship Id="rId4" Type="http://schemas.openxmlformats.org/officeDocument/2006/relationships/hyperlink" Target="http://www.apppc.org/index.php?id=1110802&amp;tx_document_pi1%5bshowUid%5d=215507&amp;cn=197&amp;frompage=197&amp;type=document&amp;subtype=&amp;tag=&amp;cn=197&amp;L=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2013-07-24T01:06:00Z</dcterms:created>
  <dcterms:modified xsi:type="dcterms:W3CDTF">2013-07-24T01:07:00Z</dcterms:modified>
</cp:coreProperties>
</file>